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C4" w:rsidRPr="008B2A3C" w:rsidRDefault="002D61C4" w:rsidP="002D61C4">
      <w:pPr>
        <w:autoSpaceDE w:val="0"/>
        <w:autoSpaceDN w:val="0"/>
        <w:adjustRightInd w:val="0"/>
        <w:jc w:val="center"/>
        <w:rPr>
          <w:rFonts w:ascii="Times New Roman" w:hAnsi="Times New Roman" w:cs="Times New Roman"/>
          <w:color w:val="auto"/>
          <w:sz w:val="20"/>
          <w:szCs w:val="20"/>
        </w:rPr>
      </w:pPr>
      <w:r w:rsidRPr="00981F61">
        <w:rPr>
          <w:rFonts w:ascii="Times New Roman" w:hAnsi="Times New Roman" w:cs="Times New Roman"/>
          <w:b/>
          <w:color w:val="auto"/>
          <w:sz w:val="20"/>
          <w:szCs w:val="20"/>
          <w:lang w:eastAsia="en-US"/>
        </w:rPr>
        <w:t>Форма 12</w:t>
      </w:r>
      <w:r w:rsidRPr="008B2A3C">
        <w:rPr>
          <w:rFonts w:ascii="Times New Roman" w:hAnsi="Times New Roman" w:cs="Times New Roman"/>
          <w:color w:val="auto"/>
          <w:sz w:val="20"/>
          <w:szCs w:val="20"/>
          <w:lang w:eastAsia="en-US"/>
        </w:rPr>
        <w:t xml:space="preserve">. </w:t>
      </w:r>
      <w:r w:rsidRPr="008B2A3C">
        <w:rPr>
          <w:rFonts w:ascii="Times New Roman" w:hAnsi="Times New Roman" w:cs="Times New Roman"/>
          <w:color w:val="auto"/>
          <w:sz w:val="20"/>
          <w:szCs w:val="20"/>
        </w:rPr>
        <w:t>Информация об условиях, на которых осуществляется поставка</w:t>
      </w:r>
    </w:p>
    <w:p w:rsidR="002D61C4" w:rsidRPr="008B2A3C" w:rsidRDefault="002D61C4" w:rsidP="002D61C4">
      <w:pPr>
        <w:autoSpaceDE w:val="0"/>
        <w:autoSpaceDN w:val="0"/>
        <w:adjustRightInd w:val="0"/>
        <w:jc w:val="center"/>
        <w:rPr>
          <w:rFonts w:ascii="Times New Roman" w:hAnsi="Times New Roman" w:cs="Times New Roman"/>
          <w:color w:val="auto"/>
          <w:sz w:val="20"/>
          <w:szCs w:val="20"/>
        </w:rPr>
      </w:pPr>
      <w:r w:rsidRPr="008B2A3C">
        <w:rPr>
          <w:rFonts w:ascii="Times New Roman" w:hAnsi="Times New Roman" w:cs="Times New Roman"/>
          <w:color w:val="auto"/>
          <w:sz w:val="20"/>
          <w:szCs w:val="20"/>
        </w:rPr>
        <w:t xml:space="preserve"> регулируемых товаров </w:t>
      </w:r>
      <w:r>
        <w:rPr>
          <w:rFonts w:ascii="Times New Roman" w:hAnsi="Times New Roman" w:cs="Times New Roman"/>
          <w:color w:val="auto"/>
          <w:sz w:val="20"/>
          <w:szCs w:val="20"/>
        </w:rPr>
        <w:t xml:space="preserve">и </w:t>
      </w:r>
      <w:r w:rsidRPr="008B2A3C">
        <w:rPr>
          <w:rFonts w:ascii="Times New Roman" w:hAnsi="Times New Roman" w:cs="Times New Roman"/>
          <w:color w:val="auto"/>
          <w:sz w:val="20"/>
          <w:szCs w:val="20"/>
        </w:rPr>
        <w:t>(</w:t>
      </w:r>
      <w:r>
        <w:rPr>
          <w:rFonts w:ascii="Times New Roman" w:hAnsi="Times New Roman" w:cs="Times New Roman"/>
          <w:color w:val="auto"/>
          <w:sz w:val="20"/>
          <w:szCs w:val="20"/>
        </w:rPr>
        <w:t xml:space="preserve">или) </w:t>
      </w:r>
      <w:r w:rsidRPr="008B2A3C">
        <w:rPr>
          <w:rFonts w:ascii="Times New Roman" w:hAnsi="Times New Roman" w:cs="Times New Roman"/>
          <w:color w:val="auto"/>
          <w:sz w:val="20"/>
          <w:szCs w:val="20"/>
        </w:rPr>
        <w:t>оказание регулируемых услуг</w:t>
      </w:r>
      <w:r>
        <w:rPr>
          <w:rFonts w:ascii="Times New Roman" w:hAnsi="Times New Roman" w:cs="Times New Roman"/>
          <w:color w:val="auto"/>
          <w:sz w:val="20"/>
          <w:szCs w:val="20"/>
        </w:rPr>
        <w:t xml:space="preserve"> ООО «</w:t>
      </w:r>
      <w:proofErr w:type="spellStart"/>
      <w:r>
        <w:rPr>
          <w:rFonts w:ascii="Times New Roman" w:hAnsi="Times New Roman" w:cs="Times New Roman"/>
          <w:color w:val="auto"/>
          <w:sz w:val="20"/>
          <w:szCs w:val="20"/>
        </w:rPr>
        <w:t>Комсервис</w:t>
      </w:r>
      <w:proofErr w:type="spellEnd"/>
      <w:r>
        <w:rPr>
          <w:rFonts w:ascii="Times New Roman" w:hAnsi="Times New Roman" w:cs="Times New Roman"/>
          <w:color w:val="auto"/>
          <w:sz w:val="20"/>
          <w:szCs w:val="20"/>
        </w:rPr>
        <w:t>-Мелехово» для п. Мелехово и Ивановского сельского поселения</w:t>
      </w:r>
    </w:p>
    <w:p w:rsidR="002D61C4" w:rsidRPr="008B2A3C"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40"/>
        <w:gridCol w:w="3332"/>
      </w:tblGrid>
      <w:tr w:rsidR="002D61C4" w:rsidRPr="008B2A3C" w:rsidTr="00865BE4">
        <w:trPr>
          <w:trHeight w:val="673"/>
          <w:tblCellSpacing w:w="5" w:type="nil"/>
        </w:trPr>
        <w:tc>
          <w:tcPr>
            <w:tcW w:w="5940" w:type="dxa"/>
            <w:tcBorders>
              <w:top w:val="single" w:sz="8" w:space="0" w:color="auto"/>
              <w:left w:val="single" w:sz="8" w:space="0" w:color="auto"/>
              <w:bottom w:val="single" w:sz="8" w:space="0" w:color="auto"/>
              <w:right w:val="single" w:sz="8" w:space="0" w:color="auto"/>
            </w:tcBorders>
          </w:tcPr>
          <w:p w:rsidR="002D61C4" w:rsidRPr="00A0397A" w:rsidRDefault="002D61C4" w:rsidP="00A0397A">
            <w:pPr>
              <w:autoSpaceDE w:val="0"/>
              <w:autoSpaceDN w:val="0"/>
              <w:adjustRightInd w:val="0"/>
              <w:jc w:val="both"/>
              <w:rPr>
                <w:rFonts w:ascii="Times New Roman" w:hAnsi="Times New Roman" w:cs="Times New Roman"/>
                <w:color w:val="auto"/>
                <w:lang w:eastAsia="en-US"/>
              </w:rPr>
            </w:pPr>
            <w:r w:rsidRPr="00A0397A">
              <w:rPr>
                <w:rFonts w:ascii="Times New Roman" w:hAnsi="Times New Roman" w:cs="Times New Roman"/>
                <w:color w:val="auto"/>
                <w:lang w:eastAsia="en-US"/>
              </w:rPr>
              <w:t xml:space="preserve">Сведения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(оказание регулируемых услуг), а так же сведения о договорах, заключенных в соответствии с частями 2.1 и 2.2 статьи 8 Федерального закона «О теплоснабжении» </w:t>
            </w:r>
          </w:p>
        </w:tc>
        <w:tc>
          <w:tcPr>
            <w:tcW w:w="3332" w:type="dxa"/>
            <w:tcBorders>
              <w:top w:val="single" w:sz="8" w:space="0" w:color="auto"/>
              <w:left w:val="single" w:sz="8" w:space="0" w:color="auto"/>
              <w:bottom w:val="single" w:sz="8" w:space="0" w:color="auto"/>
              <w:right w:val="single" w:sz="8" w:space="0" w:color="auto"/>
            </w:tcBorders>
          </w:tcPr>
          <w:p w:rsidR="002D61C4" w:rsidRDefault="002D61C4" w:rsidP="00865BE4">
            <w:pPr>
              <w:autoSpaceDE w:val="0"/>
              <w:autoSpaceDN w:val="0"/>
              <w:adjustRightInd w:val="0"/>
              <w:jc w:val="both"/>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Форма договора на оказание услуг теплоснабжения п</w:t>
            </w:r>
            <w:r w:rsidRPr="008B2A3C">
              <w:rPr>
                <w:rFonts w:ascii="Times New Roman" w:hAnsi="Times New Roman" w:cs="Times New Roman"/>
                <w:color w:val="auto"/>
                <w:sz w:val="20"/>
                <w:szCs w:val="20"/>
                <w:lang w:eastAsia="en-US"/>
              </w:rPr>
              <w:t>рилагается ниже</w:t>
            </w:r>
          </w:p>
          <w:p w:rsidR="002D61C4" w:rsidRDefault="002D61C4" w:rsidP="00865BE4">
            <w:pPr>
              <w:autoSpaceDE w:val="0"/>
              <w:autoSpaceDN w:val="0"/>
              <w:adjustRightInd w:val="0"/>
              <w:jc w:val="both"/>
              <w:rPr>
                <w:rFonts w:ascii="Times New Roman" w:hAnsi="Times New Roman" w:cs="Times New Roman"/>
                <w:color w:val="auto"/>
                <w:sz w:val="20"/>
                <w:szCs w:val="20"/>
                <w:lang w:eastAsia="en-US"/>
              </w:rPr>
            </w:pPr>
          </w:p>
          <w:p w:rsidR="002D61C4" w:rsidRDefault="002D61C4" w:rsidP="00865BE4">
            <w:pPr>
              <w:autoSpaceDE w:val="0"/>
              <w:autoSpaceDN w:val="0"/>
              <w:adjustRightInd w:val="0"/>
              <w:jc w:val="both"/>
              <w:rPr>
                <w:rFonts w:ascii="Times New Roman" w:hAnsi="Times New Roman" w:cs="Times New Roman"/>
                <w:color w:val="auto"/>
                <w:sz w:val="20"/>
                <w:szCs w:val="20"/>
                <w:lang w:eastAsia="en-US"/>
              </w:rPr>
            </w:pPr>
          </w:p>
          <w:p w:rsidR="002D61C4" w:rsidRPr="008B2A3C" w:rsidRDefault="002D61C4" w:rsidP="00865BE4">
            <w:pPr>
              <w:autoSpaceDE w:val="0"/>
              <w:autoSpaceDN w:val="0"/>
              <w:adjustRightInd w:val="0"/>
              <w:jc w:val="both"/>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Договоров, заключенных в соответствии с частями 2.1 и 2.2  статьи 8 Федерального закона «О теплоснабжении» - не имеется</w:t>
            </w:r>
          </w:p>
        </w:tc>
      </w:tr>
    </w:tbl>
    <w:p w:rsidR="002D61C4" w:rsidRPr="008B2A3C"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bookmarkStart w:id="0" w:name="_GoBack"/>
      <w:bookmarkEnd w:id="0"/>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 xml:space="preserve">ДОГОВОР № </w:t>
      </w: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теплоснабжения в горячей воде</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п. Мелехово                                                                                                 </w:t>
      </w:r>
      <w:r>
        <w:rPr>
          <w:rFonts w:ascii="Times New Roman" w:hAnsi="Times New Roman" w:cs="Times New Roman"/>
          <w:sz w:val="20"/>
          <w:szCs w:val="20"/>
        </w:rPr>
        <w:t xml:space="preserve">               </w:t>
      </w:r>
      <w:r w:rsidRPr="00B554EF">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B554EF">
        <w:rPr>
          <w:rFonts w:ascii="Times New Roman" w:hAnsi="Times New Roman" w:cs="Times New Roman"/>
          <w:sz w:val="20"/>
          <w:szCs w:val="20"/>
        </w:rPr>
        <w:t xml:space="preserve"> »                    20</w:t>
      </w:r>
      <w:r>
        <w:rPr>
          <w:rFonts w:ascii="Times New Roman" w:hAnsi="Times New Roman" w:cs="Times New Roman"/>
          <w:sz w:val="20"/>
          <w:szCs w:val="20"/>
        </w:rPr>
        <w:t xml:space="preserve">       </w:t>
      </w:r>
      <w:r w:rsidRPr="00B554EF">
        <w:rPr>
          <w:rFonts w:ascii="Times New Roman" w:hAnsi="Times New Roman" w:cs="Times New Roman"/>
          <w:sz w:val="20"/>
          <w:szCs w:val="20"/>
        </w:rPr>
        <w:t xml:space="preserve"> г. </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b/>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     Общество с ограниченной ответственностью «</w:t>
      </w:r>
      <w:proofErr w:type="spellStart"/>
      <w:r w:rsidRPr="00B554EF">
        <w:rPr>
          <w:rFonts w:ascii="Times New Roman" w:hAnsi="Times New Roman" w:cs="Times New Roman"/>
          <w:sz w:val="20"/>
          <w:szCs w:val="20"/>
        </w:rPr>
        <w:t>Комсервис</w:t>
      </w:r>
      <w:proofErr w:type="spellEnd"/>
      <w:r w:rsidRPr="00B554EF">
        <w:rPr>
          <w:rFonts w:ascii="Times New Roman" w:hAnsi="Times New Roman" w:cs="Times New Roman"/>
          <w:sz w:val="20"/>
          <w:szCs w:val="20"/>
        </w:rPr>
        <w:t>-Мелехово», именуемое в дальнейшем «Теплоснабжающая организация», в лице директора Сутягина Сергея Борисовича, действующего на основании Устава, с одной стороны и</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именуемое в дальнейшем «Абонент», в лице</w:t>
      </w:r>
      <w:proofErr w:type="gramStart"/>
      <w:r w:rsidRPr="00B554EF">
        <w:rPr>
          <w:rFonts w:ascii="Times New Roman" w:hAnsi="Times New Roman" w:cs="Times New Roman"/>
          <w:sz w:val="20"/>
          <w:szCs w:val="20"/>
        </w:rPr>
        <w:t xml:space="preserve">                                                      ,</w:t>
      </w:r>
      <w:proofErr w:type="gramEnd"/>
      <w:r w:rsidRPr="00B554EF">
        <w:rPr>
          <w:rFonts w:ascii="Times New Roman" w:hAnsi="Times New Roman" w:cs="Times New Roman"/>
          <w:sz w:val="20"/>
          <w:szCs w:val="20"/>
        </w:rPr>
        <w:t xml:space="preserve"> действующего на основании                                , с другой стороны, а вместе именуемые «Стороны», заключили настоящий договор о нижеследующем:</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1. ПРЕДМЕТ ДОГОВОРА</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1.1. </w:t>
      </w:r>
      <w:proofErr w:type="gramStart"/>
      <w:r w:rsidRPr="00B554EF">
        <w:rPr>
          <w:rFonts w:ascii="Times New Roman" w:hAnsi="Times New Roman" w:cs="Times New Roman"/>
          <w:sz w:val="20"/>
          <w:szCs w:val="20"/>
        </w:rPr>
        <w:t>По настоящему договору Теплоснабжающая организация обеспечивает подачу Абоненту через присоединенную сеть тепловой энергии в горячей воде от сети Теплоснабжающей организации на ее границе, а Абонент обязуется принимать и своевременно оплачивать принятую тепловую энергию в горячей воде (далее по тексту - энергия), а также соблюдать предусмотренный договором режим ее потребления, обеспечивать безопасность эксплуатации находящихся в его ведении сетей и исправность им приборов</w:t>
      </w:r>
      <w:proofErr w:type="gramEnd"/>
      <w:r w:rsidRPr="00B554EF">
        <w:rPr>
          <w:rFonts w:ascii="Times New Roman" w:hAnsi="Times New Roman" w:cs="Times New Roman"/>
          <w:sz w:val="20"/>
          <w:szCs w:val="20"/>
        </w:rPr>
        <w:t xml:space="preserve"> и оборудования, </w:t>
      </w:r>
      <w:proofErr w:type="gramStart"/>
      <w:r w:rsidRPr="00B554EF">
        <w:rPr>
          <w:rFonts w:ascii="Times New Roman" w:hAnsi="Times New Roman" w:cs="Times New Roman"/>
          <w:sz w:val="20"/>
          <w:szCs w:val="20"/>
        </w:rPr>
        <w:t>связанных</w:t>
      </w:r>
      <w:proofErr w:type="gramEnd"/>
      <w:r w:rsidRPr="00B554EF">
        <w:rPr>
          <w:rFonts w:ascii="Times New Roman" w:hAnsi="Times New Roman" w:cs="Times New Roman"/>
          <w:sz w:val="20"/>
          <w:szCs w:val="20"/>
        </w:rPr>
        <w:t xml:space="preserve"> с потреблением энергии.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1.2. Границы раздела балансовой принадлежности сетей и </w:t>
      </w:r>
      <w:proofErr w:type="spellStart"/>
      <w:r w:rsidRPr="00B554EF">
        <w:rPr>
          <w:rFonts w:ascii="Times New Roman" w:hAnsi="Times New Roman" w:cs="Times New Roman"/>
          <w:sz w:val="20"/>
          <w:szCs w:val="20"/>
        </w:rPr>
        <w:t>эксплутационной</w:t>
      </w:r>
      <w:proofErr w:type="spellEnd"/>
      <w:r w:rsidRPr="00B554EF">
        <w:rPr>
          <w:rFonts w:ascii="Times New Roman" w:hAnsi="Times New Roman" w:cs="Times New Roman"/>
          <w:sz w:val="20"/>
          <w:szCs w:val="20"/>
        </w:rPr>
        <w:t xml:space="preserve"> ответственности за их состояние между Теплоснабжающей организацией и Абонентом установлены актом разграничения балансовой принадлежности сетей (Приложение № 1) к договору. Схема теплоснабжения Абонента с указанием границы раздела балансовой принадлежности и </w:t>
      </w:r>
      <w:proofErr w:type="spellStart"/>
      <w:r w:rsidRPr="00B554EF">
        <w:rPr>
          <w:rFonts w:ascii="Times New Roman" w:hAnsi="Times New Roman" w:cs="Times New Roman"/>
          <w:sz w:val="20"/>
          <w:szCs w:val="20"/>
        </w:rPr>
        <w:t>эксплутационной</w:t>
      </w:r>
      <w:proofErr w:type="spellEnd"/>
      <w:r w:rsidRPr="00B554EF">
        <w:rPr>
          <w:rFonts w:ascii="Times New Roman" w:hAnsi="Times New Roman" w:cs="Times New Roman"/>
          <w:sz w:val="20"/>
          <w:szCs w:val="20"/>
        </w:rPr>
        <w:t xml:space="preserve"> ответственности  сторон предоставляется Теплоснабжающей организацией и является приложением к акту разграничения балансовой принадлежности сетей.</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1.3. Плановый объем отпускаемой Абоненту тепловой энергии составляет </w:t>
      </w:r>
      <w:r>
        <w:rPr>
          <w:rFonts w:ascii="Times New Roman" w:hAnsi="Times New Roman" w:cs="Times New Roman"/>
          <w:sz w:val="20"/>
          <w:szCs w:val="20"/>
        </w:rPr>
        <w:t xml:space="preserve">     </w:t>
      </w:r>
      <w:r w:rsidRPr="00B554EF">
        <w:rPr>
          <w:rFonts w:ascii="Times New Roman" w:hAnsi="Times New Roman" w:cs="Times New Roman"/>
          <w:sz w:val="20"/>
          <w:szCs w:val="20"/>
        </w:rPr>
        <w:t xml:space="preserve">Гкал/год согласно расчету планового объема тепловой энергии (Приложение № 2) к договору. </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1.4. При расчете плановых объемов тепловой энергии принято: отопительный сезон - 213 суток, горячее водоснабжение - 350 суток, </w:t>
      </w:r>
      <w:proofErr w:type="spellStart"/>
      <w:r w:rsidRPr="00B554EF">
        <w:rPr>
          <w:rFonts w:ascii="Times New Roman" w:hAnsi="Times New Roman" w:cs="Times New Roman"/>
          <w:sz w:val="20"/>
          <w:szCs w:val="20"/>
        </w:rPr>
        <w:t>Тнв</w:t>
      </w:r>
      <w:proofErr w:type="spellEnd"/>
      <w:r w:rsidRPr="00B554EF">
        <w:rPr>
          <w:rFonts w:ascii="Times New Roman" w:hAnsi="Times New Roman" w:cs="Times New Roman"/>
          <w:sz w:val="20"/>
          <w:szCs w:val="20"/>
        </w:rPr>
        <w:t xml:space="preserve"> = - 3,5 °С.</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1.5. Теплоснабжающая организация и Абонент при отпуске и потреблении тепловой энергии, а также при  расчетах за тепловую энергию руководствуются настоящим договором, действующим законодательством РФ, решениями Федеральной службы по тарифам, Департамента цен и тарифов Администрации Владимирской области и иными нормативно-правовыми актами, имеющими обязательную юридическую силу для обеих сторон.   </w:t>
      </w: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2. ПРАВА И ОБЯЗАННОСТИ СТОРОН</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2.1. </w:t>
      </w:r>
      <w:r w:rsidRPr="00B554EF">
        <w:rPr>
          <w:rFonts w:ascii="Times New Roman" w:hAnsi="Times New Roman" w:cs="Times New Roman"/>
          <w:b/>
          <w:sz w:val="20"/>
          <w:szCs w:val="20"/>
        </w:rPr>
        <w:t>Теплоснабжающая организация  обязана: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2.1.1. Подавать Абоненту энергию в количестве, предусмотренном настоящим договором. </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2.1.2. Производить регулирование количества отпускаемой энергии и поддержание температуры прямой воды в зависимости от температуры наружного воздуха (с учетом лимита природного газа, устанавливаемого для Теплоснабжающей организации газоснабжающей организацией).</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2.1.3. По заявке Абонента контролировать отключения, пломбирование оборудования, а также установку заглушек с составлением двустороннего акта.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lastRenderedPageBreak/>
        <w:t xml:space="preserve">2.1.4. Поддерживать в исправном техническом состоянии </w:t>
      </w:r>
      <w:proofErr w:type="spellStart"/>
      <w:r w:rsidRPr="00B554EF">
        <w:rPr>
          <w:rFonts w:ascii="Times New Roman" w:hAnsi="Times New Roman" w:cs="Times New Roman"/>
          <w:sz w:val="20"/>
          <w:szCs w:val="20"/>
        </w:rPr>
        <w:t>энергооборудование</w:t>
      </w:r>
      <w:proofErr w:type="spellEnd"/>
      <w:r w:rsidRPr="00B554EF">
        <w:rPr>
          <w:rFonts w:ascii="Times New Roman" w:hAnsi="Times New Roman" w:cs="Times New Roman"/>
          <w:sz w:val="20"/>
          <w:szCs w:val="20"/>
        </w:rPr>
        <w:t xml:space="preserve"> и сети, принадлежащие Теплоснабжающей организации.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2.1.5. Соблюдать требования </w:t>
      </w:r>
      <w:proofErr w:type="spellStart"/>
      <w:r w:rsidRPr="00B554EF">
        <w:rPr>
          <w:rFonts w:ascii="Times New Roman" w:hAnsi="Times New Roman" w:cs="Times New Roman"/>
          <w:sz w:val="20"/>
          <w:szCs w:val="20"/>
        </w:rPr>
        <w:t>Ростехнадзора</w:t>
      </w:r>
      <w:proofErr w:type="spellEnd"/>
      <w:r w:rsidRPr="00B554EF">
        <w:rPr>
          <w:rFonts w:ascii="Times New Roman" w:hAnsi="Times New Roman" w:cs="Times New Roman"/>
          <w:sz w:val="20"/>
          <w:szCs w:val="20"/>
        </w:rPr>
        <w:t>, принятые в пределах его полномочий.</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2.1.6. Обеспечивать качество подаваемой энергии в соответствии с требованиями, установленными государственными стандартами и иными обязательными правилами.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2.1.7. Обеспечивать надежность теплоснабжения Абонента до границы балансовой принадлежности в соответствии с Приложением № 1 к договору</w:t>
      </w:r>
    </w:p>
    <w:p w:rsidR="002D61C4" w:rsidRPr="00B554EF" w:rsidRDefault="002D61C4" w:rsidP="002D61C4">
      <w:pPr>
        <w:jc w:val="both"/>
        <w:rPr>
          <w:rFonts w:ascii="Times New Roman" w:hAnsi="Times New Roman" w:cs="Times New Roman"/>
          <w:b/>
          <w:sz w:val="20"/>
          <w:szCs w:val="20"/>
        </w:rPr>
      </w:pPr>
      <w:r w:rsidRPr="00B554EF">
        <w:rPr>
          <w:rFonts w:ascii="Times New Roman" w:hAnsi="Times New Roman" w:cs="Times New Roman"/>
          <w:sz w:val="20"/>
          <w:szCs w:val="20"/>
        </w:rPr>
        <w:t xml:space="preserve">2.2. </w:t>
      </w:r>
      <w:r w:rsidRPr="00B554EF">
        <w:rPr>
          <w:rFonts w:ascii="Times New Roman" w:hAnsi="Times New Roman" w:cs="Times New Roman"/>
          <w:b/>
          <w:sz w:val="20"/>
          <w:szCs w:val="20"/>
        </w:rPr>
        <w:t>Теплоснабжающая  организация имеет право:</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2.2.2.Осуществлять </w:t>
      </w:r>
      <w:proofErr w:type="gramStart"/>
      <w:r w:rsidRPr="00B554EF">
        <w:rPr>
          <w:rFonts w:ascii="Times New Roman" w:hAnsi="Times New Roman" w:cs="Times New Roman"/>
          <w:sz w:val="20"/>
          <w:szCs w:val="20"/>
        </w:rPr>
        <w:t>контроль за</w:t>
      </w:r>
      <w:proofErr w:type="gramEnd"/>
      <w:r w:rsidRPr="00B554EF">
        <w:rPr>
          <w:rFonts w:ascii="Times New Roman" w:hAnsi="Times New Roman" w:cs="Times New Roman"/>
          <w:sz w:val="20"/>
          <w:szCs w:val="20"/>
        </w:rPr>
        <w:t xml:space="preserve"> соблюдением режимов потребления, состоянием узла учета потребления.</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2.2.3. Отключать и опломбировать самовольно подключенные к тепловым сетям потребляющие установки.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2.2.4. Прекратить или ограничить подачу Абоненту энергии в следующих случаях:</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а) неисполнения или ненадлежащего исполнения обязательств по оплате тепловой энергии;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б) прекращения обязательств по договору теплоснабжения;</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в) неудовлетворительного состояния систем теплопотребления Абонента, угрожающего аварией или создающего угрозу для жизни людей;</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г) в иных случаях, предусмотренных нормативными правовыми актами.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2.2.5. В </w:t>
      </w:r>
      <w:proofErr w:type="spellStart"/>
      <w:r w:rsidRPr="00B554EF">
        <w:rPr>
          <w:rFonts w:ascii="Times New Roman" w:hAnsi="Times New Roman" w:cs="Times New Roman"/>
          <w:sz w:val="20"/>
          <w:szCs w:val="20"/>
        </w:rPr>
        <w:t>межотопительный</w:t>
      </w:r>
      <w:proofErr w:type="spellEnd"/>
      <w:r w:rsidRPr="00B554EF">
        <w:rPr>
          <w:rFonts w:ascii="Times New Roman" w:hAnsi="Times New Roman" w:cs="Times New Roman"/>
          <w:sz w:val="20"/>
          <w:szCs w:val="20"/>
        </w:rPr>
        <w:t xml:space="preserve"> период для ремонта теплоисточников и сетей отключить подачу горячей воды сроком не более чем на 15  (пятнадцать) дней с предварительным уведомлением Абонента не позднее, чем за 10 (десять) дней. </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b/>
          <w:sz w:val="20"/>
          <w:szCs w:val="20"/>
        </w:rPr>
      </w:pPr>
      <w:r w:rsidRPr="00B554EF">
        <w:rPr>
          <w:rFonts w:ascii="Times New Roman" w:hAnsi="Times New Roman" w:cs="Times New Roman"/>
          <w:sz w:val="20"/>
          <w:szCs w:val="20"/>
        </w:rPr>
        <w:t xml:space="preserve">2.3. </w:t>
      </w:r>
      <w:r w:rsidRPr="00B554EF">
        <w:rPr>
          <w:rFonts w:ascii="Times New Roman" w:hAnsi="Times New Roman" w:cs="Times New Roman"/>
          <w:b/>
          <w:sz w:val="20"/>
          <w:szCs w:val="20"/>
        </w:rPr>
        <w:t xml:space="preserve">Абонент обязан: </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2.3.1. Соблюдать договорные величины и условия теплопотребления, предусмотренные настоящим договором.</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2.3.2. </w:t>
      </w:r>
      <w:proofErr w:type="gramStart"/>
      <w:r w:rsidRPr="00B554EF">
        <w:rPr>
          <w:rFonts w:ascii="Times New Roman" w:hAnsi="Times New Roman" w:cs="Times New Roman"/>
          <w:sz w:val="20"/>
          <w:szCs w:val="20"/>
        </w:rPr>
        <w:t xml:space="preserve">Дополнительные подключения, монтаж дополнительных </w:t>
      </w:r>
      <w:proofErr w:type="spellStart"/>
      <w:r w:rsidRPr="00B554EF">
        <w:rPr>
          <w:rFonts w:ascii="Times New Roman" w:hAnsi="Times New Roman" w:cs="Times New Roman"/>
          <w:sz w:val="20"/>
          <w:szCs w:val="20"/>
        </w:rPr>
        <w:t>теплоустановок</w:t>
      </w:r>
      <w:proofErr w:type="spellEnd"/>
      <w:r w:rsidRPr="00B554EF">
        <w:rPr>
          <w:rFonts w:ascii="Times New Roman" w:hAnsi="Times New Roman" w:cs="Times New Roman"/>
          <w:sz w:val="20"/>
          <w:szCs w:val="20"/>
        </w:rPr>
        <w:t xml:space="preserve">, реконструкцию систем теплопотребления, замену дросселирующих устройств, демонтаж части или всей системы теплоснабжения, установку заглушек и пломб, ввод в эксплуатацию новых, отремонтированных и реконструированных сетей и </w:t>
      </w:r>
      <w:proofErr w:type="spellStart"/>
      <w:r w:rsidRPr="00B554EF">
        <w:rPr>
          <w:rFonts w:ascii="Times New Roman" w:hAnsi="Times New Roman" w:cs="Times New Roman"/>
          <w:sz w:val="20"/>
          <w:szCs w:val="20"/>
        </w:rPr>
        <w:t>теплоустановок</w:t>
      </w:r>
      <w:proofErr w:type="spellEnd"/>
      <w:r w:rsidRPr="00B554EF">
        <w:rPr>
          <w:rFonts w:ascii="Times New Roman" w:hAnsi="Times New Roman" w:cs="Times New Roman"/>
          <w:sz w:val="20"/>
          <w:szCs w:val="20"/>
        </w:rPr>
        <w:t>, узлов учета, дренирование горячей воды и т.д., производить только по письменному согласованию и в присутствии уполномоченного представителя Теплоснабжающей организации, с составлением двустороннего акта.</w:t>
      </w:r>
      <w:proofErr w:type="gramEnd"/>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2.3.3. Оплачивать потребленную энергию с учетом потерь в своих системах и эксплуатируемых Абонентом сетях за расчетный период (месяц) в порядке, предусмотренном разделом 4 настоящего договора. При наличии узла учета, находящегося не на границе раздела балансовой принадлежности сетей, оплачивать потери в эксплуатируемых Абонентом сетях на участке от границы раздела до узла учета.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2.3.4. Оплачивать Теплоснабжающей организации повышенный расход энергии, связанный с авариями и (или) технологическими отказам на сетях Абонента.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2.3.5. Обеспечить беспрепятственный доступ представителей Теплоснабжающей организации к </w:t>
      </w:r>
      <w:proofErr w:type="spellStart"/>
      <w:r w:rsidRPr="00B554EF">
        <w:rPr>
          <w:rFonts w:ascii="Times New Roman" w:hAnsi="Times New Roman" w:cs="Times New Roman"/>
          <w:sz w:val="20"/>
          <w:szCs w:val="20"/>
        </w:rPr>
        <w:t>теплопотребляющим</w:t>
      </w:r>
      <w:proofErr w:type="spellEnd"/>
      <w:r w:rsidRPr="00B554EF">
        <w:rPr>
          <w:rFonts w:ascii="Times New Roman" w:hAnsi="Times New Roman" w:cs="Times New Roman"/>
          <w:sz w:val="20"/>
          <w:szCs w:val="20"/>
        </w:rPr>
        <w:t xml:space="preserve"> установкам и приборам учета для осуществления проверки и </w:t>
      </w:r>
      <w:proofErr w:type="gramStart"/>
      <w:r w:rsidRPr="00B554EF">
        <w:rPr>
          <w:rFonts w:ascii="Times New Roman" w:hAnsi="Times New Roman" w:cs="Times New Roman"/>
          <w:sz w:val="20"/>
          <w:szCs w:val="20"/>
        </w:rPr>
        <w:t>контроля за</w:t>
      </w:r>
      <w:proofErr w:type="gramEnd"/>
      <w:r w:rsidRPr="00B554EF">
        <w:rPr>
          <w:rFonts w:ascii="Times New Roman" w:hAnsi="Times New Roman" w:cs="Times New Roman"/>
          <w:sz w:val="20"/>
          <w:szCs w:val="20"/>
        </w:rPr>
        <w:t xml:space="preserve"> правильностью ведения Абонентом учета принятой энергии и эксплуатации приборов учета.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2.3.6. Для правильности расчетов за энергию при отключении (включении) систем теплопотребления (в связи с проведением работ связанных с авариями и (или) технологическими отказами на системах или наружных сетях Абонента) в тот же день ставить Теплоснабжающую организацию в известность о времени и причинах отключения, а также дате и времени включения. Об отключении и подключении теплоснабжения составляется двусторонний акт.</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2.3.7. При необходимости проведения плановых ремонтных работ не позднее, чем за десять календарных дней до даты отключения, подать заявку на отключение и вызвать представителя Теплоснабжающей организации для опломбирования задвижек. Об отключении и подключении теплоснабжения составляется двусторонний акт. </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2.3.8. При использовании подвальных и полуподвальных помещений к моменту заключения или в срок действия настоящего договора выполнять мероприятия, исключающие попадание воды в эти помещения из наружных сетей.</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2.3.9. Немедленно сообщать Теплоснабжающей организации об обнаружении аварийного разрыва трубопровода сетей, а также иных нарушениях и чрезвычайных ситуациях с указанием точного адреса.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2.3.10. Немедленно сообщать о передаче прав или утрате прав на </w:t>
      </w:r>
      <w:proofErr w:type="spellStart"/>
      <w:r w:rsidRPr="00B554EF">
        <w:rPr>
          <w:rFonts w:ascii="Times New Roman" w:hAnsi="Times New Roman" w:cs="Times New Roman"/>
          <w:sz w:val="20"/>
          <w:szCs w:val="20"/>
        </w:rPr>
        <w:t>теплоснабжаемый</w:t>
      </w:r>
      <w:proofErr w:type="spellEnd"/>
      <w:r w:rsidRPr="00B554EF">
        <w:rPr>
          <w:rFonts w:ascii="Times New Roman" w:hAnsi="Times New Roman" w:cs="Times New Roman"/>
          <w:sz w:val="20"/>
          <w:szCs w:val="20"/>
        </w:rPr>
        <w:t xml:space="preserve"> объект и иное необходимое для теплоснабжения оборудование, а также об изменении Абонентом реквизитов, правового статуса, организационно-правовой формы. При утрате прав на теплоснабжающий объект и несообщении об этом Теплоснабжающей организации, Абонент обязуется оплачивать потребленную тепловую энергию до даты расторжения настоящего договора в письменной форме.</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2.3.11. Обеспечивать исправность принадлежащих ему приборов учета, их периодическую поверку, своевременный ремонт, сохранность пломб с клеймом </w:t>
      </w:r>
      <w:proofErr w:type="spellStart"/>
      <w:r w:rsidRPr="00B554EF">
        <w:rPr>
          <w:rFonts w:ascii="Times New Roman" w:hAnsi="Times New Roman" w:cs="Times New Roman"/>
          <w:sz w:val="20"/>
          <w:szCs w:val="20"/>
        </w:rPr>
        <w:t>Госповерителя</w:t>
      </w:r>
      <w:proofErr w:type="spellEnd"/>
      <w:r w:rsidRPr="00B554EF">
        <w:rPr>
          <w:rFonts w:ascii="Times New Roman" w:hAnsi="Times New Roman" w:cs="Times New Roman"/>
          <w:sz w:val="20"/>
          <w:szCs w:val="20"/>
        </w:rPr>
        <w:t>, а также пломб Теплоснабжающей организации. При выходе из строя приборов учета оплата потребленной Абонентом энергии осуществляется в соответствии с разделом 1  настоящего договора.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lastRenderedPageBreak/>
        <w:t>2.3.12. Ежегодно, к началу отопительного сезона, выполнять мероприятия по подготовке системы теплопотребления и тепловых сетей к работе в отопительный период с оформлением соответствующего акта готовности (Приложение № 3) к договору.</w:t>
      </w:r>
    </w:p>
    <w:p w:rsidR="002D61C4" w:rsidRPr="00B554EF" w:rsidRDefault="002D61C4" w:rsidP="002D61C4">
      <w:pPr>
        <w:jc w:val="both"/>
        <w:rPr>
          <w:rFonts w:ascii="Times New Roman" w:hAnsi="Times New Roman" w:cs="Times New Roman"/>
          <w:color w:val="FF0000"/>
          <w:sz w:val="20"/>
          <w:szCs w:val="20"/>
        </w:rPr>
      </w:pPr>
      <w:r w:rsidRPr="00B554EF">
        <w:rPr>
          <w:rFonts w:ascii="Times New Roman" w:hAnsi="Times New Roman" w:cs="Times New Roman"/>
          <w:sz w:val="20"/>
          <w:szCs w:val="20"/>
        </w:rPr>
        <w:t>3.3.13. Представлять в Теплоснабжающую организацию заявку на потребление тепловой энергии на очередной календарный год не позднее 1 марта текущего года.</w:t>
      </w:r>
      <w:r w:rsidRPr="00B554EF">
        <w:rPr>
          <w:rFonts w:ascii="Times New Roman" w:hAnsi="Times New Roman" w:cs="Times New Roman"/>
          <w:color w:val="FF0000"/>
          <w:sz w:val="20"/>
          <w:szCs w:val="20"/>
        </w:rPr>
        <w:t xml:space="preserve">  </w:t>
      </w:r>
    </w:p>
    <w:p w:rsidR="002D61C4" w:rsidRPr="00B554EF" w:rsidRDefault="002D61C4" w:rsidP="002D61C4">
      <w:pPr>
        <w:jc w:val="both"/>
        <w:rPr>
          <w:rFonts w:ascii="Times New Roman" w:hAnsi="Times New Roman" w:cs="Times New Roman"/>
          <w:b/>
          <w:sz w:val="20"/>
          <w:szCs w:val="20"/>
        </w:rPr>
      </w:pPr>
      <w:r w:rsidRPr="00B554EF">
        <w:rPr>
          <w:rFonts w:ascii="Times New Roman" w:hAnsi="Times New Roman" w:cs="Times New Roman"/>
          <w:sz w:val="20"/>
          <w:szCs w:val="20"/>
        </w:rPr>
        <w:t xml:space="preserve">2.4. </w:t>
      </w:r>
      <w:r w:rsidRPr="00B554EF">
        <w:rPr>
          <w:rFonts w:ascii="Times New Roman" w:hAnsi="Times New Roman" w:cs="Times New Roman"/>
          <w:b/>
          <w:sz w:val="20"/>
          <w:szCs w:val="20"/>
        </w:rPr>
        <w:t>Абонент имеет право:</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2.4.1. По согласованию с Теплоснабжающей организацией отказаться от энергии, подаваемой ему Теплоснабжающей организацией, согласовав с Теплоснабжающей организацией срок не позднее, чем за один месяц до его предполагаемого наступления. При таком отказе отключенные установки пломбируются, о чем составляется соответствующий двусторонний акт.</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2.4.2. Заявлять в Теплоснабжающую организацию об ошибках, обнаруженных в платежных документах.</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2.4.3. По соглашению сторон производить предварительную оплату тепловой энергии по выставленным Теплоснабжающей организацией платежным документам. </w:t>
      </w: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3. УЧЕТ И РАСЧЕТ ПОТРЕБЛЯЕМОЙ ЭНЕРГИИ</w:t>
      </w: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3.1. При наличии приборов учета Абонент 28 (двадцать восьмого) числа отчетного (расчетного) месяца, предоставляет в Теплоснабжающую организацию отчет о количестве принятой Абонентом в отчетном месяце энергии.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3.2. Количество тепловой энергии, подлежащее оплате за отчетный месяц, определяется как сумма: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тепловой энергии за период с 1 по 30 число расчетного месяца на основании отчета Абонента.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3.3. При установке приборов учета не на границе раздела ответственности сторон учитываются потери тепла на участке сети от границы раздела до места их установки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Нормируемые значения средних за год часовых потерь </w:t>
      </w:r>
      <w:proofErr w:type="spellStart"/>
      <w:r w:rsidRPr="00B554EF">
        <w:rPr>
          <w:rFonts w:ascii="Times New Roman" w:hAnsi="Times New Roman" w:cs="Times New Roman"/>
          <w:sz w:val="20"/>
          <w:szCs w:val="20"/>
        </w:rPr>
        <w:t>теплоэнергии</w:t>
      </w:r>
      <w:proofErr w:type="spellEnd"/>
      <w:r w:rsidRPr="00B554EF">
        <w:rPr>
          <w:rFonts w:ascii="Times New Roman" w:hAnsi="Times New Roman" w:cs="Times New Roman"/>
          <w:sz w:val="20"/>
          <w:szCs w:val="20"/>
        </w:rPr>
        <w:t xml:space="preserve"> рассматриваемых трубопроводов определяются в соответствии с порядком определения нормативов технологических потерь при передаче тепловой энергии, теплоносителя, утвержденным Приказом Министерства энергетики РФ от 30.12.2008 г. № 325.</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В случае если Абонент занимает нежилое помещение, находящееся в многоквартирном жилом доме, оборудованном общедомовым прибором учета, то расчет с таким Абонентом производится:</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 в части отопления – исходя из доли площади занимаемого помещения в общей сумме площадей жилых и нежилых помещений жилого дома и показаний общедомового прибора учета тепловой энергии (Приложение № 4) к договору.  </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3.4. </w:t>
      </w:r>
      <w:proofErr w:type="gramStart"/>
      <w:r w:rsidRPr="00B554EF">
        <w:rPr>
          <w:rFonts w:ascii="Times New Roman" w:hAnsi="Times New Roman" w:cs="Times New Roman"/>
          <w:sz w:val="20"/>
          <w:szCs w:val="20"/>
        </w:rPr>
        <w:t>При выходе из строя приборов учета, с помощью которых определяется количество энергии, на период не более 15 суток в течение года с момента приемки узла учета в эксплуатацию, расчет осуществляется на основании показаний этих приборов, взятых за предшествующие выходу из строя 3 суток с корректировкой по фактической температуре наружного воздуха за период перерасчета.</w:t>
      </w:r>
      <w:proofErr w:type="gramEnd"/>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3.5. При отсутствии приборов учета, их неисправности, отсутствии пломб Теплоснабжающей организации и клейм </w:t>
      </w:r>
      <w:proofErr w:type="spellStart"/>
      <w:r w:rsidRPr="00B554EF">
        <w:rPr>
          <w:rFonts w:ascii="Times New Roman" w:hAnsi="Times New Roman" w:cs="Times New Roman"/>
          <w:sz w:val="20"/>
          <w:szCs w:val="20"/>
        </w:rPr>
        <w:t>Госповерителя</w:t>
      </w:r>
      <w:proofErr w:type="spellEnd"/>
      <w:r w:rsidRPr="00B554EF">
        <w:rPr>
          <w:rFonts w:ascii="Times New Roman" w:hAnsi="Times New Roman" w:cs="Times New Roman"/>
          <w:sz w:val="20"/>
          <w:szCs w:val="20"/>
        </w:rPr>
        <w:t>, Абонент оплачивает отпущенную Теплоснабжающей организацией энергию в количестве, определяемом расчетным путем.</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3.5.1. </w:t>
      </w:r>
      <w:proofErr w:type="gramStart"/>
      <w:r w:rsidRPr="00B554EF">
        <w:rPr>
          <w:rFonts w:ascii="Times New Roman" w:hAnsi="Times New Roman" w:cs="Times New Roman"/>
          <w:sz w:val="20"/>
          <w:szCs w:val="20"/>
        </w:rPr>
        <w:t xml:space="preserve">Расчет за потребленную тепловую энергию производится по подключенным расчетным тепловым нагрузкам, определенным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по данным характеристик </w:t>
      </w:r>
      <w:proofErr w:type="spellStart"/>
      <w:r w:rsidRPr="00B554EF">
        <w:rPr>
          <w:rFonts w:ascii="Times New Roman" w:hAnsi="Times New Roman" w:cs="Times New Roman"/>
          <w:sz w:val="20"/>
          <w:szCs w:val="20"/>
        </w:rPr>
        <w:t>теплопотребляющих</w:t>
      </w:r>
      <w:proofErr w:type="spellEnd"/>
      <w:r w:rsidRPr="00B554EF">
        <w:rPr>
          <w:rFonts w:ascii="Times New Roman" w:hAnsi="Times New Roman" w:cs="Times New Roman"/>
          <w:sz w:val="20"/>
          <w:szCs w:val="20"/>
        </w:rPr>
        <w:t xml:space="preserve"> объектов, представленных Абонентом (Приложение № 3) с учетом фактической температуры наружного воздуха по методике, изложенной в Приложении № 4  к договору.</w:t>
      </w:r>
      <w:proofErr w:type="gramEnd"/>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При наличии на балансе у Абонента тепловых сетей расчет потерь производится в соответствии с порядком определения нормативов технологических потерь при передаче тепловой энергии, теплоносителя, утвержденным Приказом Министерства энергетики РФ от 30.12.2008 г. № 325.</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В случае если Абонент занимает нежилое помещение, не оборудованное индивидуальными приборами учета, находящееся в многоквартирном жилом доме, не оборудованном общедомовым прибором учета, то расчет с таким Абонентом производится:</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в части отопления – исходя из площади занимаемого помещения и норматива потребления, утвержденного для данной группы домов, по формулам, определяемым в соответствии с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(Приложение № 4) к договору.</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3.6. Расчет затрат теплоснабжающей организации, связанных со сверхнормативными утечками, и несанкционированным разбором теплоносителя в тепловых сетях и системах теплопотребления Абонента, производится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w:t>
      </w: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lastRenderedPageBreak/>
        <w:t>4. ПОРЯДОК РАСЧЕТОВ</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4.1. Оплата за полученную тепловую энергию производится за весь фактический объем, определенный по показаниям приборов учета или нормативам потребления по тарифам, установленным в соответствии с действующим законодательством (Приложение № 5).</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4.2. Абонент производит окончательный расчет с Теплоснабжающей организацией ежемесячно до 10 числа месяца, следующего за расчетным путем перечисления денежных средств на расчетный счет Теплоснабжающей организации на основании, выставляемых Теплоснабжающей организацией счетов.</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4.3. Моментом исполнения Абонентом обязательств по оплате потребленной энергии является дата поступления денежных средств на расчетный счет Теплоснабжающей организации.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4.4. По инициативе одной из сторон, но не реже одного раза в год, между сторонами производится сверка расчетов.</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4.5. Расчеты за энергию другими способами, кроме </w:t>
      </w:r>
      <w:proofErr w:type="gramStart"/>
      <w:r w:rsidRPr="00B554EF">
        <w:rPr>
          <w:rFonts w:ascii="Times New Roman" w:hAnsi="Times New Roman" w:cs="Times New Roman"/>
          <w:sz w:val="20"/>
          <w:szCs w:val="20"/>
        </w:rPr>
        <w:t>указанных</w:t>
      </w:r>
      <w:proofErr w:type="gramEnd"/>
      <w:r w:rsidRPr="00B554EF">
        <w:rPr>
          <w:rFonts w:ascii="Times New Roman" w:hAnsi="Times New Roman" w:cs="Times New Roman"/>
          <w:sz w:val="20"/>
          <w:szCs w:val="20"/>
        </w:rPr>
        <w:t xml:space="preserve"> в настоящем договоре, производятся только по согласованию с Теплоснабжающей организацией.</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4.6. В случае если платеж является недостаточным для исполнения денежных обязательств по настоящему договору полностью, Теплоснабжающая организация вправе, прежде всего, погасить задолженность Абонента по пеням, неустойкам, штрафам, процентам за пользование чужими денежными средствами, а в оставшейся части – задолженность за поставленную энергию, затем – оплату за расчетный период.</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4.7. Абонент обязуется оплачивать авансовые платежи за отпущенную тепловую энергию в период действия договора в случае возникновения производственной необходимости  (подготовка к отопительному сезону).</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5. ПОРЯДОК ПРЕКРАЩЕНИЯ (ОГРАНИЧЕНИЯ) ПОДАЧИ ЭНЕРГИИ</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5.1. Ограничение (прекращение) подачи энергии в случае ненадлежащего исполнения Абонентом обязательств по договору теплоснабжения осуществляется в порядке, предусмотренном действующим законодательством РФ. </w:t>
      </w: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6. ОТВЕТСТВЕННОСТЬ СТОРОН</w:t>
      </w: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6.1.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6.2. Теплоснабжающая организация не несет ответственности перед Абонентом за снижение параметров теплоносителя и </w:t>
      </w:r>
      <w:proofErr w:type="spellStart"/>
      <w:r w:rsidRPr="00B554EF">
        <w:rPr>
          <w:rFonts w:ascii="Times New Roman" w:hAnsi="Times New Roman" w:cs="Times New Roman"/>
          <w:sz w:val="20"/>
          <w:szCs w:val="20"/>
        </w:rPr>
        <w:t>недоотпуск</w:t>
      </w:r>
      <w:proofErr w:type="spellEnd"/>
      <w:r w:rsidRPr="00B554EF">
        <w:rPr>
          <w:rFonts w:ascii="Times New Roman" w:hAnsi="Times New Roman" w:cs="Times New Roman"/>
          <w:sz w:val="20"/>
          <w:szCs w:val="20"/>
        </w:rPr>
        <w:t xml:space="preserve"> энергии, вызванные:</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стихийными явлениями;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неправильными действиями персонала Абонента или посторонних лиц;</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условиями ограничения или прекращения подачи энергии, предусмотренными п.2.2.4. настоящего договора.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6.3. В случае ненадлежащего исполнения денежных обязательств, предусмотренных настоящим договором Теплоснабжающая организация вправе начислить пени в размере одной трехсотой ставки рефинансирования Центрального банка РФ, действующей на день исполнения обязательства, </w:t>
      </w:r>
      <w:proofErr w:type="gramStart"/>
      <w:r w:rsidRPr="00B554EF">
        <w:rPr>
          <w:rFonts w:ascii="Times New Roman" w:hAnsi="Times New Roman" w:cs="Times New Roman"/>
          <w:sz w:val="20"/>
          <w:szCs w:val="20"/>
        </w:rPr>
        <w:t>от</w:t>
      </w:r>
      <w:proofErr w:type="gramEnd"/>
      <w:r w:rsidRPr="00B554EF">
        <w:rPr>
          <w:rFonts w:ascii="Times New Roman" w:hAnsi="Times New Roman" w:cs="Times New Roman"/>
          <w:sz w:val="20"/>
          <w:szCs w:val="20"/>
        </w:rPr>
        <w:t xml:space="preserve"> </w:t>
      </w:r>
      <w:proofErr w:type="gramStart"/>
      <w:r w:rsidRPr="00B554EF">
        <w:rPr>
          <w:rFonts w:ascii="Times New Roman" w:hAnsi="Times New Roman" w:cs="Times New Roman"/>
          <w:sz w:val="20"/>
          <w:szCs w:val="20"/>
        </w:rPr>
        <w:t>неуплаченный</w:t>
      </w:r>
      <w:proofErr w:type="gramEnd"/>
      <w:r w:rsidRPr="00B554EF">
        <w:rPr>
          <w:rFonts w:ascii="Times New Roman" w:hAnsi="Times New Roman" w:cs="Times New Roman"/>
          <w:sz w:val="20"/>
          <w:szCs w:val="20"/>
        </w:rPr>
        <w:t xml:space="preserve"> суммы за каждый день просрочки.</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7. СРОК ДЕЙСТВИЯ ДОГОВОРА</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7.1. </w:t>
      </w:r>
      <w:proofErr w:type="gramStart"/>
      <w:r w:rsidRPr="00B554EF">
        <w:rPr>
          <w:rFonts w:ascii="Times New Roman" w:hAnsi="Times New Roman" w:cs="Times New Roman"/>
          <w:sz w:val="20"/>
          <w:szCs w:val="20"/>
        </w:rPr>
        <w:t>Договор вступает в силу с «01» января 20</w:t>
      </w:r>
      <w:r>
        <w:rPr>
          <w:rFonts w:ascii="Times New Roman" w:hAnsi="Times New Roman" w:cs="Times New Roman"/>
          <w:sz w:val="20"/>
          <w:szCs w:val="20"/>
        </w:rPr>
        <w:t>___</w:t>
      </w:r>
      <w:r w:rsidRPr="00B554EF">
        <w:rPr>
          <w:rFonts w:ascii="Times New Roman" w:hAnsi="Times New Roman" w:cs="Times New Roman"/>
          <w:sz w:val="20"/>
          <w:szCs w:val="20"/>
        </w:rPr>
        <w:t xml:space="preserve"> г. и действует до «31» декабря  20</w:t>
      </w:r>
      <w:r>
        <w:rPr>
          <w:rFonts w:ascii="Times New Roman" w:hAnsi="Times New Roman" w:cs="Times New Roman"/>
          <w:sz w:val="20"/>
          <w:szCs w:val="20"/>
        </w:rPr>
        <w:t>__</w:t>
      </w:r>
      <w:r w:rsidRPr="00B554EF">
        <w:rPr>
          <w:rFonts w:ascii="Times New Roman" w:hAnsi="Times New Roman" w:cs="Times New Roman"/>
          <w:sz w:val="20"/>
          <w:szCs w:val="20"/>
        </w:rPr>
        <w:t xml:space="preserve"> г. Договор считается продленным на следующий календарный год на тех же условиях, если ни одна из сторон не позднее 30 дней до окончания срока действия договора не заявит о его расторжении или внесении изменений в договор.</w:t>
      </w:r>
      <w:proofErr w:type="gramEnd"/>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Изменение условий настоящего договора в одностороннем порядке не допускается, за исключением случаев, предусмотренных настоящим договором и действующим законодательством.</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7.2. Теплоснабжающая организация вправе расторгнуть настоящий договор в одностороннем порядке в случаях предусмотренных настоящим договором и действующим законодательством, а также при отсутств</w:t>
      </w:r>
      <w:proofErr w:type="gramStart"/>
      <w:r w:rsidRPr="00B554EF">
        <w:rPr>
          <w:rFonts w:ascii="Times New Roman" w:hAnsi="Times New Roman" w:cs="Times New Roman"/>
          <w:sz w:val="20"/>
          <w:szCs w:val="20"/>
        </w:rPr>
        <w:t>ии у А</w:t>
      </w:r>
      <w:proofErr w:type="gramEnd"/>
      <w:r w:rsidRPr="00B554EF">
        <w:rPr>
          <w:rFonts w:ascii="Times New Roman" w:hAnsi="Times New Roman" w:cs="Times New Roman"/>
          <w:sz w:val="20"/>
          <w:szCs w:val="20"/>
        </w:rPr>
        <w:t xml:space="preserve">бонента </w:t>
      </w:r>
      <w:proofErr w:type="spellStart"/>
      <w:r w:rsidRPr="00B554EF">
        <w:rPr>
          <w:rFonts w:ascii="Times New Roman" w:hAnsi="Times New Roman" w:cs="Times New Roman"/>
          <w:sz w:val="20"/>
          <w:szCs w:val="20"/>
        </w:rPr>
        <w:t>энергопринимающего</w:t>
      </w:r>
      <w:proofErr w:type="spellEnd"/>
      <w:r w:rsidRPr="00B554EF">
        <w:rPr>
          <w:rFonts w:ascii="Times New Roman" w:hAnsi="Times New Roman" w:cs="Times New Roman"/>
          <w:sz w:val="20"/>
          <w:szCs w:val="20"/>
        </w:rPr>
        <w:t xml:space="preserve"> устройства.</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7.3. Абонент вправе отказаться от исполнения договора после:</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согласования даты прекращения потребления энергии с Теплоснабжающей организацией;</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отключения своих сетей от сетей Теплоснабжающей организации на границе балансовой принадлежности.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О прекращении потребления и соблюдении указанного порядка стороны составляют двусторонний акт.</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7.4. </w:t>
      </w:r>
      <w:proofErr w:type="gramStart"/>
      <w:r w:rsidRPr="00B554EF">
        <w:rPr>
          <w:rFonts w:ascii="Times New Roman" w:hAnsi="Times New Roman" w:cs="Times New Roman"/>
          <w:sz w:val="20"/>
          <w:szCs w:val="20"/>
        </w:rPr>
        <w:t>При</w:t>
      </w:r>
      <w:proofErr w:type="gramEnd"/>
      <w:r w:rsidRPr="00B554EF">
        <w:rPr>
          <w:rFonts w:ascii="Times New Roman" w:hAnsi="Times New Roman" w:cs="Times New Roman"/>
          <w:sz w:val="20"/>
          <w:szCs w:val="20"/>
        </w:rPr>
        <w:t xml:space="preserve"> </w:t>
      </w:r>
      <w:proofErr w:type="gramStart"/>
      <w:r w:rsidRPr="00B554EF">
        <w:rPr>
          <w:rFonts w:ascii="Times New Roman" w:hAnsi="Times New Roman" w:cs="Times New Roman"/>
          <w:sz w:val="20"/>
          <w:szCs w:val="20"/>
        </w:rPr>
        <w:t>передачи</w:t>
      </w:r>
      <w:proofErr w:type="gramEnd"/>
      <w:r w:rsidRPr="00B554EF">
        <w:rPr>
          <w:rFonts w:ascii="Times New Roman" w:hAnsi="Times New Roman" w:cs="Times New Roman"/>
          <w:sz w:val="20"/>
          <w:szCs w:val="20"/>
        </w:rPr>
        <w:t xml:space="preserve"> объекта в собственность новому владельцу настоящий договор, может быть, расторгнут без выполнения условий, указанных в п.7.3., в случае переоформления договора на энергоснабжение на объект с новым пользователем энергии.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7.5. Обязательства, возникающие из настоящего договора до его расторжения и не исполненные надлежащим образом, сохраняют свою силу до момента их исполнения.</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8. ПРОЧИЕ УСЛОВИЯ</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8.1. Все споры, которые могут возникнуть из настоящего договора или в связи с ним, решаются сторонами путем переговоров, а при </w:t>
      </w:r>
      <w:proofErr w:type="gramStart"/>
      <w:r w:rsidRPr="00B554EF">
        <w:rPr>
          <w:rFonts w:ascii="Times New Roman" w:hAnsi="Times New Roman" w:cs="Times New Roman"/>
          <w:sz w:val="20"/>
          <w:szCs w:val="20"/>
        </w:rPr>
        <w:t>не достижении</w:t>
      </w:r>
      <w:proofErr w:type="gramEnd"/>
      <w:r w:rsidRPr="00B554EF">
        <w:rPr>
          <w:rFonts w:ascii="Times New Roman" w:hAnsi="Times New Roman" w:cs="Times New Roman"/>
          <w:sz w:val="20"/>
          <w:szCs w:val="20"/>
        </w:rPr>
        <w:t xml:space="preserve"> согласия подлежат рассмотрению в Арбитражном суде Владимирской области.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8.2. Во всем остальном, что не предусмотрено настоящим договором, стороны руководствуются действующим законодательством.</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8.3. Стороны обязуются в 10-ти </w:t>
      </w:r>
      <w:proofErr w:type="spellStart"/>
      <w:r w:rsidRPr="00B554EF">
        <w:rPr>
          <w:rFonts w:ascii="Times New Roman" w:hAnsi="Times New Roman" w:cs="Times New Roman"/>
          <w:sz w:val="20"/>
          <w:szCs w:val="20"/>
        </w:rPr>
        <w:t>дневный</w:t>
      </w:r>
      <w:proofErr w:type="spellEnd"/>
      <w:r w:rsidRPr="00B554EF">
        <w:rPr>
          <w:rFonts w:ascii="Times New Roman" w:hAnsi="Times New Roman" w:cs="Times New Roman"/>
          <w:sz w:val="20"/>
          <w:szCs w:val="20"/>
        </w:rPr>
        <w:t xml:space="preserve"> срок письменно извещать  друг друга обо всех изменениях юридического адреса, банковских реквизитах, наименования, ведомственной принадлежности и фактического нахождения.</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8.4. Все приложения, протоколы разногласий, изменения и дополнения к настоящему  договору, являющиеся его неотъемлемой частью, должны быть совершены в письменной форме и подписаны надлежаще уполномоченными на то представителями сторон.</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8.5. Настоящий договор составлен в 2-х экземплярах, один из которых для Теплоснабжающей организации, один для Абонента.</w:t>
      </w: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9. АДРЕСА И БАНКОВСКИЕ РЕКВИЗИТЫ СТОРОН</w:t>
      </w:r>
    </w:p>
    <w:p w:rsidR="002D61C4" w:rsidRPr="00B554EF" w:rsidRDefault="002D61C4" w:rsidP="002D61C4">
      <w:pPr>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D61C4" w:rsidRPr="0074244C" w:rsidTr="00865BE4">
        <w:tc>
          <w:tcPr>
            <w:tcW w:w="4785" w:type="dxa"/>
            <w:tcBorders>
              <w:top w:val="nil"/>
              <w:left w:val="nil"/>
              <w:bottom w:val="nil"/>
              <w:right w:val="nil"/>
            </w:tcBorders>
            <w:shd w:val="clear" w:color="auto" w:fill="auto"/>
          </w:tcPr>
          <w:p w:rsidR="002D61C4" w:rsidRPr="0074244C" w:rsidRDefault="002D61C4" w:rsidP="00865BE4">
            <w:pPr>
              <w:jc w:val="center"/>
              <w:rPr>
                <w:rFonts w:ascii="Times New Roman" w:hAnsi="Times New Roman" w:cs="Times New Roman"/>
                <w:b/>
                <w:sz w:val="20"/>
                <w:szCs w:val="20"/>
              </w:rPr>
            </w:pPr>
            <w:r w:rsidRPr="0074244C">
              <w:rPr>
                <w:rFonts w:ascii="Times New Roman" w:hAnsi="Times New Roman" w:cs="Times New Roman"/>
                <w:b/>
                <w:sz w:val="20"/>
                <w:szCs w:val="20"/>
              </w:rPr>
              <w:t>Теплоснабжающая организация:</w:t>
            </w:r>
          </w:p>
          <w:p w:rsidR="002D61C4" w:rsidRPr="0074244C" w:rsidRDefault="002D61C4" w:rsidP="00865BE4">
            <w:pPr>
              <w:autoSpaceDE w:val="0"/>
              <w:autoSpaceDN w:val="0"/>
              <w:adjustRightInd w:val="0"/>
              <w:rPr>
                <w:rFonts w:ascii="Times New Roman" w:hAnsi="Times New Roman" w:cs="Times New Roman"/>
                <w:sz w:val="20"/>
                <w:szCs w:val="20"/>
              </w:rPr>
            </w:pPr>
          </w:p>
          <w:p w:rsidR="002D61C4" w:rsidRPr="0074244C" w:rsidRDefault="002D61C4" w:rsidP="00865BE4">
            <w:pPr>
              <w:autoSpaceDE w:val="0"/>
              <w:autoSpaceDN w:val="0"/>
              <w:adjustRightInd w:val="0"/>
              <w:rPr>
                <w:rFonts w:ascii="Times New Roman" w:hAnsi="Times New Roman" w:cs="Times New Roman"/>
                <w:b/>
                <w:sz w:val="20"/>
                <w:szCs w:val="20"/>
              </w:rPr>
            </w:pPr>
            <w:r w:rsidRPr="0074244C">
              <w:rPr>
                <w:rFonts w:ascii="Times New Roman" w:hAnsi="Times New Roman" w:cs="Times New Roman"/>
                <w:b/>
                <w:sz w:val="20"/>
                <w:szCs w:val="20"/>
              </w:rPr>
              <w:t>ООО «</w:t>
            </w:r>
            <w:proofErr w:type="spellStart"/>
            <w:r w:rsidRPr="0074244C">
              <w:rPr>
                <w:rFonts w:ascii="Times New Roman" w:hAnsi="Times New Roman" w:cs="Times New Roman"/>
                <w:b/>
                <w:sz w:val="20"/>
                <w:szCs w:val="20"/>
              </w:rPr>
              <w:t>Комсервис</w:t>
            </w:r>
            <w:proofErr w:type="spellEnd"/>
            <w:r w:rsidRPr="0074244C">
              <w:rPr>
                <w:rFonts w:ascii="Times New Roman" w:hAnsi="Times New Roman" w:cs="Times New Roman"/>
                <w:b/>
                <w:sz w:val="20"/>
                <w:szCs w:val="20"/>
              </w:rPr>
              <w:t xml:space="preserve"> - Мелехово»                                         </w:t>
            </w:r>
          </w:p>
          <w:p w:rsidR="002D61C4" w:rsidRPr="0074244C" w:rsidRDefault="002D61C4" w:rsidP="00865BE4">
            <w:pPr>
              <w:autoSpaceDE w:val="0"/>
              <w:autoSpaceDN w:val="0"/>
              <w:adjustRightInd w:val="0"/>
              <w:rPr>
                <w:rFonts w:ascii="Times New Roman" w:hAnsi="Times New Roman" w:cs="Times New Roman"/>
                <w:sz w:val="20"/>
                <w:szCs w:val="20"/>
              </w:rPr>
            </w:pPr>
            <w:r w:rsidRPr="0074244C">
              <w:rPr>
                <w:rFonts w:ascii="Times New Roman" w:hAnsi="Times New Roman" w:cs="Times New Roman"/>
                <w:sz w:val="20"/>
                <w:szCs w:val="20"/>
              </w:rPr>
              <w:t xml:space="preserve">601966, </w:t>
            </w:r>
            <w:proofErr w:type="gramStart"/>
            <w:r w:rsidRPr="0074244C">
              <w:rPr>
                <w:rFonts w:ascii="Times New Roman" w:hAnsi="Times New Roman" w:cs="Times New Roman"/>
                <w:sz w:val="20"/>
                <w:szCs w:val="20"/>
              </w:rPr>
              <w:t>Владимирская</w:t>
            </w:r>
            <w:proofErr w:type="gramEnd"/>
            <w:r w:rsidRPr="0074244C">
              <w:rPr>
                <w:rFonts w:ascii="Times New Roman" w:hAnsi="Times New Roman" w:cs="Times New Roman"/>
                <w:sz w:val="20"/>
                <w:szCs w:val="20"/>
              </w:rPr>
              <w:t xml:space="preserve"> обл., Ковровский район, п. Мелехово, ул. Школьный пер., д.21</w:t>
            </w:r>
          </w:p>
          <w:p w:rsidR="002D61C4" w:rsidRPr="0074244C" w:rsidRDefault="002D61C4" w:rsidP="00865BE4">
            <w:pPr>
              <w:autoSpaceDE w:val="0"/>
              <w:autoSpaceDN w:val="0"/>
              <w:adjustRightInd w:val="0"/>
              <w:rPr>
                <w:rFonts w:ascii="Times New Roman" w:hAnsi="Times New Roman" w:cs="Times New Roman"/>
                <w:sz w:val="20"/>
                <w:szCs w:val="20"/>
              </w:rPr>
            </w:pPr>
            <w:r w:rsidRPr="0074244C">
              <w:rPr>
                <w:rFonts w:ascii="Times New Roman" w:hAnsi="Times New Roman" w:cs="Times New Roman"/>
                <w:sz w:val="20"/>
                <w:szCs w:val="20"/>
              </w:rPr>
              <w:t>ИНН/КПП 3317015940/331701001</w:t>
            </w:r>
          </w:p>
          <w:p w:rsidR="002D61C4" w:rsidRPr="0074244C" w:rsidRDefault="002D61C4" w:rsidP="00865BE4">
            <w:pPr>
              <w:autoSpaceDE w:val="0"/>
              <w:autoSpaceDN w:val="0"/>
              <w:adjustRightInd w:val="0"/>
              <w:rPr>
                <w:rFonts w:ascii="Times New Roman" w:hAnsi="Times New Roman" w:cs="Times New Roman"/>
                <w:sz w:val="20"/>
                <w:szCs w:val="20"/>
              </w:rPr>
            </w:pPr>
            <w:r w:rsidRPr="0074244C">
              <w:rPr>
                <w:rFonts w:ascii="Times New Roman" w:hAnsi="Times New Roman" w:cs="Times New Roman"/>
                <w:sz w:val="20"/>
                <w:szCs w:val="20"/>
              </w:rPr>
              <w:t>БИК 04</w:t>
            </w:r>
            <w:r w:rsidRPr="002D61C4">
              <w:rPr>
                <w:rFonts w:ascii="Times New Roman" w:hAnsi="Times New Roman" w:cs="Times New Roman"/>
                <w:sz w:val="20"/>
                <w:szCs w:val="20"/>
              </w:rPr>
              <w:t xml:space="preserve">4525600 </w:t>
            </w:r>
            <w:r w:rsidRPr="0074244C">
              <w:rPr>
                <w:rFonts w:ascii="Times New Roman" w:hAnsi="Times New Roman" w:cs="Times New Roman"/>
                <w:sz w:val="20"/>
                <w:szCs w:val="20"/>
              </w:rPr>
              <w:t xml:space="preserve"> </w:t>
            </w:r>
            <w:proofErr w:type="gramStart"/>
            <w:r w:rsidRPr="0074244C">
              <w:rPr>
                <w:rFonts w:ascii="Times New Roman" w:hAnsi="Times New Roman" w:cs="Times New Roman"/>
                <w:sz w:val="20"/>
                <w:szCs w:val="20"/>
              </w:rPr>
              <w:t>р</w:t>
            </w:r>
            <w:proofErr w:type="gramEnd"/>
            <w:r w:rsidRPr="0074244C">
              <w:rPr>
                <w:rFonts w:ascii="Times New Roman" w:hAnsi="Times New Roman" w:cs="Times New Roman"/>
                <w:sz w:val="20"/>
                <w:szCs w:val="20"/>
              </w:rPr>
              <w:t>/с 40702810</w:t>
            </w:r>
            <w:r w:rsidRPr="002D61C4">
              <w:rPr>
                <w:rFonts w:ascii="Times New Roman" w:hAnsi="Times New Roman" w:cs="Times New Roman"/>
                <w:sz w:val="20"/>
                <w:szCs w:val="20"/>
              </w:rPr>
              <w:t>1</w:t>
            </w:r>
            <w:r w:rsidRPr="0074244C">
              <w:rPr>
                <w:rFonts w:ascii="Times New Roman" w:hAnsi="Times New Roman" w:cs="Times New Roman"/>
                <w:sz w:val="20"/>
                <w:szCs w:val="20"/>
              </w:rPr>
              <w:t>00270006552</w:t>
            </w:r>
          </w:p>
          <w:p w:rsidR="002D61C4" w:rsidRPr="0074244C" w:rsidRDefault="002D61C4" w:rsidP="00865BE4">
            <w:pPr>
              <w:autoSpaceDE w:val="0"/>
              <w:autoSpaceDN w:val="0"/>
              <w:adjustRightInd w:val="0"/>
              <w:rPr>
                <w:rFonts w:ascii="Times New Roman" w:hAnsi="Times New Roman" w:cs="Times New Roman"/>
                <w:sz w:val="20"/>
                <w:szCs w:val="20"/>
              </w:rPr>
            </w:pPr>
            <w:r w:rsidRPr="0074244C">
              <w:rPr>
                <w:rFonts w:ascii="Times New Roman" w:hAnsi="Times New Roman" w:cs="Times New Roman"/>
                <w:sz w:val="20"/>
                <w:szCs w:val="20"/>
              </w:rPr>
              <w:t>В ПАО «</w:t>
            </w:r>
            <w:proofErr w:type="spellStart"/>
            <w:r w:rsidRPr="0074244C">
              <w:rPr>
                <w:rFonts w:ascii="Times New Roman" w:hAnsi="Times New Roman" w:cs="Times New Roman"/>
                <w:sz w:val="20"/>
                <w:szCs w:val="20"/>
              </w:rPr>
              <w:t>М</w:t>
            </w:r>
            <w:r>
              <w:rPr>
                <w:rFonts w:ascii="Times New Roman" w:hAnsi="Times New Roman" w:cs="Times New Roman"/>
                <w:sz w:val="20"/>
                <w:szCs w:val="20"/>
              </w:rPr>
              <w:t>И</w:t>
            </w:r>
            <w:r w:rsidRPr="0074244C">
              <w:rPr>
                <w:rFonts w:ascii="Times New Roman" w:hAnsi="Times New Roman" w:cs="Times New Roman"/>
                <w:sz w:val="20"/>
                <w:szCs w:val="20"/>
              </w:rPr>
              <w:t>нБ</w:t>
            </w:r>
            <w:r>
              <w:rPr>
                <w:rFonts w:ascii="Times New Roman" w:hAnsi="Times New Roman" w:cs="Times New Roman"/>
                <w:sz w:val="20"/>
                <w:szCs w:val="20"/>
              </w:rPr>
              <w:t>анк</w:t>
            </w:r>
            <w:proofErr w:type="spellEnd"/>
            <w:r w:rsidRPr="0074244C">
              <w:rPr>
                <w:rFonts w:ascii="Times New Roman" w:hAnsi="Times New Roman" w:cs="Times New Roman"/>
                <w:sz w:val="20"/>
                <w:szCs w:val="20"/>
              </w:rPr>
              <w:t xml:space="preserve">» г. </w:t>
            </w:r>
            <w:r>
              <w:rPr>
                <w:rFonts w:ascii="Times New Roman" w:hAnsi="Times New Roman" w:cs="Times New Roman"/>
                <w:sz w:val="20"/>
                <w:szCs w:val="20"/>
              </w:rPr>
              <w:t>Москва</w:t>
            </w:r>
          </w:p>
          <w:p w:rsidR="002D61C4" w:rsidRPr="0074244C" w:rsidRDefault="002D61C4" w:rsidP="00865BE4">
            <w:pPr>
              <w:autoSpaceDE w:val="0"/>
              <w:autoSpaceDN w:val="0"/>
              <w:adjustRightInd w:val="0"/>
              <w:rPr>
                <w:rFonts w:ascii="Times New Roman" w:hAnsi="Times New Roman" w:cs="Times New Roman"/>
                <w:sz w:val="20"/>
                <w:szCs w:val="20"/>
              </w:rPr>
            </w:pPr>
            <w:r w:rsidRPr="0074244C">
              <w:rPr>
                <w:rFonts w:ascii="Times New Roman" w:hAnsi="Times New Roman" w:cs="Times New Roman"/>
                <w:sz w:val="20"/>
                <w:szCs w:val="20"/>
              </w:rPr>
              <w:t>к/с 30101810</w:t>
            </w:r>
            <w:r w:rsidR="00611F50">
              <w:rPr>
                <w:rFonts w:ascii="Times New Roman" w:hAnsi="Times New Roman" w:cs="Times New Roman"/>
                <w:sz w:val="20"/>
                <w:szCs w:val="20"/>
              </w:rPr>
              <w:t>3</w:t>
            </w:r>
            <w:r w:rsidRPr="0074244C">
              <w:rPr>
                <w:rFonts w:ascii="Times New Roman" w:hAnsi="Times New Roman" w:cs="Times New Roman"/>
                <w:sz w:val="20"/>
                <w:szCs w:val="20"/>
              </w:rPr>
              <w:t>00000000</w:t>
            </w:r>
            <w:r w:rsidR="00611F50">
              <w:rPr>
                <w:rFonts w:ascii="Times New Roman" w:hAnsi="Times New Roman" w:cs="Times New Roman"/>
                <w:sz w:val="20"/>
                <w:szCs w:val="20"/>
              </w:rPr>
              <w:t>600</w:t>
            </w:r>
          </w:p>
          <w:p w:rsidR="002D61C4" w:rsidRPr="0074244C" w:rsidRDefault="002D61C4" w:rsidP="00865BE4">
            <w:pPr>
              <w:autoSpaceDE w:val="0"/>
              <w:autoSpaceDN w:val="0"/>
              <w:adjustRightInd w:val="0"/>
              <w:rPr>
                <w:rFonts w:ascii="Times New Roman" w:hAnsi="Times New Roman" w:cs="Times New Roman"/>
                <w:sz w:val="20"/>
                <w:szCs w:val="20"/>
              </w:rPr>
            </w:pPr>
            <w:r w:rsidRPr="0074244C">
              <w:rPr>
                <w:rFonts w:ascii="Times New Roman" w:hAnsi="Times New Roman" w:cs="Times New Roman"/>
                <w:sz w:val="20"/>
                <w:szCs w:val="20"/>
              </w:rPr>
              <w:t>ОГРН 1113332007095</w:t>
            </w:r>
          </w:p>
          <w:p w:rsidR="002D61C4" w:rsidRPr="0074244C" w:rsidRDefault="002D61C4" w:rsidP="00865BE4">
            <w:pPr>
              <w:autoSpaceDE w:val="0"/>
              <w:autoSpaceDN w:val="0"/>
              <w:adjustRightInd w:val="0"/>
              <w:rPr>
                <w:rFonts w:ascii="Times New Roman" w:hAnsi="Times New Roman" w:cs="Times New Roman"/>
                <w:sz w:val="20"/>
                <w:szCs w:val="20"/>
              </w:rPr>
            </w:pPr>
          </w:p>
          <w:p w:rsidR="002D61C4" w:rsidRPr="0074244C" w:rsidRDefault="002D61C4" w:rsidP="00865BE4">
            <w:pPr>
              <w:autoSpaceDE w:val="0"/>
              <w:autoSpaceDN w:val="0"/>
              <w:adjustRightInd w:val="0"/>
              <w:rPr>
                <w:rFonts w:ascii="Times New Roman" w:hAnsi="Times New Roman" w:cs="Times New Roman"/>
                <w:sz w:val="20"/>
                <w:szCs w:val="20"/>
              </w:rPr>
            </w:pPr>
          </w:p>
          <w:p w:rsidR="002D61C4" w:rsidRPr="0074244C" w:rsidRDefault="002D61C4" w:rsidP="00865BE4">
            <w:pPr>
              <w:autoSpaceDE w:val="0"/>
              <w:autoSpaceDN w:val="0"/>
              <w:adjustRightInd w:val="0"/>
              <w:rPr>
                <w:rFonts w:ascii="Times New Roman" w:hAnsi="Times New Roman" w:cs="Times New Roman"/>
                <w:sz w:val="20"/>
                <w:szCs w:val="20"/>
              </w:rPr>
            </w:pPr>
          </w:p>
          <w:p w:rsidR="002D61C4" w:rsidRPr="0074244C" w:rsidRDefault="002D61C4" w:rsidP="00865BE4">
            <w:pPr>
              <w:autoSpaceDE w:val="0"/>
              <w:autoSpaceDN w:val="0"/>
              <w:adjustRightInd w:val="0"/>
              <w:rPr>
                <w:rFonts w:ascii="Times New Roman" w:hAnsi="Times New Roman" w:cs="Times New Roman"/>
                <w:sz w:val="20"/>
                <w:szCs w:val="20"/>
              </w:rPr>
            </w:pPr>
            <w:r w:rsidRPr="0074244C">
              <w:rPr>
                <w:rFonts w:ascii="Times New Roman" w:hAnsi="Times New Roman" w:cs="Times New Roman"/>
                <w:sz w:val="20"/>
                <w:szCs w:val="20"/>
              </w:rPr>
              <w:t xml:space="preserve">Директор ________________________ Сутягин С.Б. </w:t>
            </w:r>
          </w:p>
          <w:p w:rsidR="002D61C4" w:rsidRPr="0074244C" w:rsidRDefault="002D61C4" w:rsidP="00865BE4">
            <w:pPr>
              <w:rPr>
                <w:rFonts w:ascii="Times New Roman" w:hAnsi="Times New Roman" w:cs="Times New Roman"/>
                <w:sz w:val="20"/>
                <w:szCs w:val="20"/>
              </w:rPr>
            </w:pPr>
            <w:r w:rsidRPr="0074244C">
              <w:rPr>
                <w:rFonts w:ascii="Times New Roman" w:hAnsi="Times New Roman" w:cs="Times New Roman"/>
                <w:sz w:val="20"/>
                <w:szCs w:val="20"/>
              </w:rPr>
              <w:t>М.П.</w:t>
            </w:r>
          </w:p>
          <w:p w:rsidR="002D61C4" w:rsidRPr="0074244C" w:rsidRDefault="002D61C4" w:rsidP="00865BE4">
            <w:pPr>
              <w:rPr>
                <w:rFonts w:ascii="Times New Roman" w:hAnsi="Times New Roman" w:cs="Times New Roman"/>
                <w:sz w:val="20"/>
                <w:szCs w:val="20"/>
              </w:rPr>
            </w:pPr>
          </w:p>
          <w:p w:rsidR="002D61C4" w:rsidRPr="0074244C" w:rsidRDefault="002D61C4" w:rsidP="00865BE4">
            <w:pPr>
              <w:rPr>
                <w:rFonts w:ascii="Times New Roman" w:hAnsi="Times New Roman" w:cs="Times New Roman"/>
                <w:sz w:val="20"/>
                <w:szCs w:val="20"/>
              </w:rPr>
            </w:pPr>
          </w:p>
        </w:tc>
        <w:tc>
          <w:tcPr>
            <w:tcW w:w="4786" w:type="dxa"/>
            <w:tcBorders>
              <w:top w:val="nil"/>
              <w:left w:val="nil"/>
              <w:bottom w:val="nil"/>
              <w:right w:val="nil"/>
            </w:tcBorders>
            <w:shd w:val="clear" w:color="auto" w:fill="auto"/>
          </w:tcPr>
          <w:p w:rsidR="002D61C4" w:rsidRPr="0074244C" w:rsidRDefault="002D61C4" w:rsidP="00865BE4">
            <w:pPr>
              <w:jc w:val="center"/>
              <w:rPr>
                <w:rFonts w:ascii="Times New Roman" w:hAnsi="Times New Roman" w:cs="Times New Roman"/>
                <w:b/>
                <w:sz w:val="20"/>
                <w:szCs w:val="20"/>
              </w:rPr>
            </w:pPr>
            <w:r w:rsidRPr="0074244C">
              <w:rPr>
                <w:rFonts w:ascii="Times New Roman" w:hAnsi="Times New Roman" w:cs="Times New Roman"/>
                <w:b/>
                <w:sz w:val="20"/>
                <w:szCs w:val="20"/>
              </w:rPr>
              <w:t>Абонент:</w:t>
            </w:r>
          </w:p>
          <w:p w:rsidR="002D61C4" w:rsidRPr="0074244C" w:rsidRDefault="002D61C4" w:rsidP="00865BE4">
            <w:pPr>
              <w:tabs>
                <w:tab w:val="left" w:pos="1050"/>
              </w:tabs>
              <w:rPr>
                <w:rFonts w:ascii="Times New Roman" w:hAnsi="Times New Roman" w:cs="Times New Roman"/>
                <w:sz w:val="20"/>
                <w:szCs w:val="20"/>
              </w:rPr>
            </w:pPr>
          </w:p>
          <w:p w:rsidR="002D61C4" w:rsidRPr="0074244C" w:rsidRDefault="002D61C4" w:rsidP="00865BE4">
            <w:pPr>
              <w:tabs>
                <w:tab w:val="left" w:pos="1050"/>
              </w:tabs>
              <w:rPr>
                <w:rFonts w:ascii="Times New Roman" w:hAnsi="Times New Roman" w:cs="Times New Roman"/>
                <w:sz w:val="20"/>
                <w:szCs w:val="20"/>
              </w:rPr>
            </w:pPr>
            <w:r w:rsidRPr="0074244C">
              <w:rPr>
                <w:rFonts w:ascii="Times New Roman" w:hAnsi="Times New Roman" w:cs="Times New Roman"/>
                <w:sz w:val="20"/>
                <w:szCs w:val="20"/>
              </w:rPr>
              <w:t xml:space="preserve"> </w:t>
            </w:r>
          </w:p>
        </w:tc>
      </w:tr>
    </w:tbl>
    <w:p w:rsidR="002D61C4"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                                                      </w:t>
      </w:r>
      <w:r w:rsidRPr="00B554EF">
        <w:rPr>
          <w:rFonts w:ascii="Times New Roman" w:hAnsi="Times New Roman" w:cs="Times New Roman"/>
          <w:sz w:val="20"/>
          <w:szCs w:val="20"/>
          <w:lang w:val="en-US"/>
        </w:rPr>
        <w:t xml:space="preserve">                                               </w:t>
      </w:r>
    </w:p>
    <w:p w:rsidR="002D61C4" w:rsidRDefault="002D61C4" w:rsidP="002D61C4">
      <w:pPr>
        <w:rPr>
          <w:rFonts w:ascii="Times New Roman" w:hAnsi="Times New Roman" w:cs="Times New Roman"/>
          <w:sz w:val="20"/>
          <w:szCs w:val="20"/>
        </w:rPr>
      </w:pPr>
      <w:r>
        <w:rPr>
          <w:rFonts w:ascii="Times New Roman" w:hAnsi="Times New Roman" w:cs="Times New Roman"/>
          <w:sz w:val="20"/>
          <w:szCs w:val="20"/>
        </w:rPr>
        <w:t xml:space="preserve">                                                                                    </w:t>
      </w: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CF05C1">
        <w:rPr>
          <w:rFonts w:ascii="Times New Roman" w:hAnsi="Times New Roman" w:cs="Times New Roman"/>
          <w:sz w:val="20"/>
          <w:szCs w:val="20"/>
        </w:rPr>
        <w:t xml:space="preserve">       </w:t>
      </w:r>
      <w:r w:rsidRPr="00B554EF">
        <w:rPr>
          <w:rFonts w:ascii="Times New Roman" w:hAnsi="Times New Roman" w:cs="Times New Roman"/>
          <w:b/>
          <w:sz w:val="20"/>
          <w:szCs w:val="20"/>
        </w:rPr>
        <w:t xml:space="preserve">Приложение № 1 к договору </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                                                                                                  </w:t>
      </w:r>
    </w:p>
    <w:p w:rsidR="002D61C4" w:rsidRPr="00B554EF" w:rsidRDefault="002D61C4" w:rsidP="002D61C4">
      <w:pPr>
        <w:rPr>
          <w:rFonts w:ascii="Times New Roman" w:hAnsi="Times New Roman" w:cs="Times New Roman"/>
          <w:b/>
          <w:bCs/>
          <w:sz w:val="20"/>
          <w:szCs w:val="20"/>
        </w:rPr>
      </w:pPr>
      <w:r w:rsidRPr="00B554EF">
        <w:rPr>
          <w:rFonts w:ascii="Times New Roman" w:hAnsi="Times New Roman" w:cs="Times New Roman"/>
          <w:b/>
          <w:bCs/>
          <w:sz w:val="20"/>
          <w:szCs w:val="20"/>
        </w:rPr>
        <w:t xml:space="preserve">                                                            </w:t>
      </w:r>
    </w:p>
    <w:p w:rsidR="002D61C4" w:rsidRPr="00B554EF" w:rsidRDefault="002D61C4" w:rsidP="002D61C4">
      <w:pPr>
        <w:rPr>
          <w:rFonts w:ascii="Times New Roman" w:hAnsi="Times New Roman" w:cs="Times New Roman"/>
          <w:b/>
          <w:bCs/>
          <w:sz w:val="20"/>
          <w:szCs w:val="20"/>
        </w:rPr>
      </w:pPr>
    </w:p>
    <w:p w:rsidR="002D61C4" w:rsidRPr="00B554EF" w:rsidRDefault="002D61C4" w:rsidP="002D61C4">
      <w:pPr>
        <w:jc w:val="center"/>
        <w:rPr>
          <w:rFonts w:ascii="Times New Roman" w:hAnsi="Times New Roman" w:cs="Times New Roman"/>
          <w:b/>
          <w:bCs/>
          <w:sz w:val="20"/>
          <w:szCs w:val="20"/>
        </w:rPr>
      </w:pPr>
      <w:r w:rsidRPr="00B554EF">
        <w:rPr>
          <w:rFonts w:ascii="Times New Roman" w:hAnsi="Times New Roman" w:cs="Times New Roman"/>
          <w:b/>
          <w:bCs/>
          <w:sz w:val="20"/>
          <w:szCs w:val="20"/>
        </w:rPr>
        <w:t xml:space="preserve">А К Т </w:t>
      </w:r>
    </w:p>
    <w:p w:rsidR="002D61C4" w:rsidRPr="00B554EF" w:rsidRDefault="002D61C4" w:rsidP="002D61C4">
      <w:pPr>
        <w:jc w:val="center"/>
        <w:rPr>
          <w:rFonts w:ascii="Times New Roman" w:hAnsi="Times New Roman" w:cs="Times New Roman"/>
          <w:b/>
          <w:bCs/>
          <w:sz w:val="20"/>
          <w:szCs w:val="20"/>
        </w:rPr>
      </w:pPr>
      <w:r w:rsidRPr="00B554EF">
        <w:rPr>
          <w:rFonts w:ascii="Times New Roman" w:hAnsi="Times New Roman" w:cs="Times New Roman"/>
          <w:b/>
          <w:bCs/>
          <w:sz w:val="20"/>
          <w:szCs w:val="20"/>
        </w:rPr>
        <w:t xml:space="preserve">разграничения балансовой принадлежности тепловых   сетей и  </w:t>
      </w:r>
      <w:proofErr w:type="spellStart"/>
      <w:r w:rsidRPr="00B554EF">
        <w:rPr>
          <w:rFonts w:ascii="Times New Roman" w:hAnsi="Times New Roman" w:cs="Times New Roman"/>
          <w:b/>
          <w:bCs/>
          <w:sz w:val="20"/>
          <w:szCs w:val="20"/>
        </w:rPr>
        <w:t>эксплутационной</w:t>
      </w:r>
      <w:proofErr w:type="spellEnd"/>
      <w:r w:rsidRPr="00B554EF">
        <w:rPr>
          <w:rFonts w:ascii="Times New Roman" w:hAnsi="Times New Roman" w:cs="Times New Roman"/>
          <w:b/>
          <w:bCs/>
          <w:sz w:val="20"/>
          <w:szCs w:val="20"/>
        </w:rPr>
        <w:t xml:space="preserve">  ответственности сторон.</w:t>
      </w:r>
    </w:p>
    <w:p w:rsidR="002D61C4" w:rsidRPr="00B554EF" w:rsidRDefault="002D61C4" w:rsidP="002D61C4">
      <w:pPr>
        <w:jc w:val="cente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b/>
          <w:sz w:val="20"/>
          <w:szCs w:val="20"/>
        </w:rPr>
      </w:pPr>
      <w:r w:rsidRPr="00B554EF">
        <w:rPr>
          <w:rFonts w:ascii="Times New Roman" w:hAnsi="Times New Roman" w:cs="Times New Roman"/>
          <w:b/>
          <w:sz w:val="20"/>
          <w:szCs w:val="20"/>
        </w:rPr>
        <w:t>«Теплоснабжающая организация»: ООО «</w:t>
      </w:r>
      <w:proofErr w:type="spellStart"/>
      <w:r w:rsidRPr="00B554EF">
        <w:rPr>
          <w:rFonts w:ascii="Times New Roman" w:hAnsi="Times New Roman" w:cs="Times New Roman"/>
          <w:b/>
          <w:sz w:val="20"/>
          <w:szCs w:val="20"/>
        </w:rPr>
        <w:t>Комсервис</w:t>
      </w:r>
      <w:proofErr w:type="spellEnd"/>
      <w:r w:rsidRPr="00B554EF">
        <w:rPr>
          <w:rFonts w:ascii="Times New Roman" w:hAnsi="Times New Roman" w:cs="Times New Roman"/>
          <w:b/>
          <w:sz w:val="20"/>
          <w:szCs w:val="20"/>
        </w:rPr>
        <w:t>-Мелехово»</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                                                                 в лице директора  Сутягина С.Б.</w:t>
      </w: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w:t>
      </w:r>
      <w:r w:rsidRPr="00B554EF">
        <w:rPr>
          <w:rFonts w:ascii="Times New Roman" w:hAnsi="Times New Roman" w:cs="Times New Roman"/>
          <w:b/>
          <w:bCs/>
          <w:sz w:val="20"/>
          <w:szCs w:val="20"/>
        </w:rPr>
        <w:t>Абонент</w:t>
      </w:r>
      <w:r w:rsidRPr="00B554EF">
        <w:rPr>
          <w:rFonts w:ascii="Times New Roman" w:hAnsi="Times New Roman" w:cs="Times New Roman"/>
          <w:b/>
          <w:sz w:val="20"/>
          <w:szCs w:val="20"/>
        </w:rPr>
        <w:t xml:space="preserve">»: </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Настоящим установили: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1.Граница эксплуатационной ответственности за состояние и обслуживание системы теплоснабжения  устанавливается  на первой запорной арматуре (в случае отсутствия запорной арматуры граница ответственности – на врезке в центральную сеть теплоснабжения).</w:t>
      </w:r>
    </w:p>
    <w:p w:rsidR="002D61C4" w:rsidRPr="00B554EF" w:rsidRDefault="002D61C4" w:rsidP="002D61C4">
      <w:pPr>
        <w:rPr>
          <w:rFonts w:ascii="Times New Roman" w:hAnsi="Times New Roman" w:cs="Times New Roman"/>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b/>
          <w:sz w:val="20"/>
          <w:szCs w:val="20"/>
        </w:rPr>
        <w:t>Схема теплоснабжения с границами раздела эксплуатационной ответственности</w:t>
      </w: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jc w:val="center"/>
        <w:rPr>
          <w:rFonts w:ascii="Times New Roman" w:hAnsi="Times New Roman" w:cs="Times New Roman"/>
          <w:b/>
          <w:sz w:val="20"/>
          <w:szCs w:val="20"/>
        </w:rPr>
      </w:pP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b/>
          <w:sz w:val="20"/>
          <w:szCs w:val="20"/>
        </w:rPr>
      </w:pPr>
      <w:r w:rsidRPr="00B554EF">
        <w:rPr>
          <w:rFonts w:ascii="Times New Roman" w:hAnsi="Times New Roman" w:cs="Times New Roman"/>
          <w:sz w:val="20"/>
          <w:szCs w:val="20"/>
        </w:rPr>
        <w:t xml:space="preserve">      </w:t>
      </w:r>
    </w:p>
    <w:p w:rsidR="002D61C4" w:rsidRPr="00B554EF" w:rsidRDefault="002D61C4" w:rsidP="002D61C4">
      <w:pPr>
        <w:rPr>
          <w:rFonts w:ascii="Times New Roman" w:hAnsi="Times New Roman" w:cs="Times New Roman"/>
          <w:b/>
          <w:sz w:val="20"/>
          <w:szCs w:val="20"/>
        </w:rPr>
      </w:pPr>
      <w:r w:rsidRPr="00B554EF">
        <w:rPr>
          <w:rFonts w:ascii="Times New Roman" w:hAnsi="Times New Roman" w:cs="Times New Roman"/>
          <w:sz w:val="20"/>
          <w:szCs w:val="20"/>
        </w:rPr>
        <w:t xml:space="preserve">                                                                                                                                              </w:t>
      </w:r>
    </w:p>
    <w:p w:rsidR="002D61C4" w:rsidRPr="00B554EF" w:rsidRDefault="002D61C4" w:rsidP="002D61C4">
      <w:pPr>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2.«Абонент»  обязуется  систему  теплоснабжения  содержать в исправном состоянии и эксплуатировать в соответствии с «Правилами пользования тепловой энергии», «ПТЭ теплоиспользующих установок и тепловых сетей», «ТПБ при эксплуатации теплоиспользующих установок и тепловых сетей».</w:t>
      </w:r>
    </w:p>
    <w:p w:rsidR="002D61C4" w:rsidRPr="00B554EF" w:rsidRDefault="002D61C4" w:rsidP="002D61C4">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D61C4" w:rsidRPr="0074244C" w:rsidTr="00865BE4">
        <w:tc>
          <w:tcPr>
            <w:tcW w:w="4785" w:type="dxa"/>
            <w:tcBorders>
              <w:top w:val="nil"/>
              <w:left w:val="nil"/>
              <w:bottom w:val="nil"/>
              <w:right w:val="nil"/>
            </w:tcBorders>
            <w:shd w:val="clear" w:color="auto" w:fill="auto"/>
          </w:tcPr>
          <w:p w:rsidR="002D61C4" w:rsidRPr="0074244C" w:rsidRDefault="002D61C4" w:rsidP="00865BE4">
            <w:pPr>
              <w:jc w:val="center"/>
              <w:rPr>
                <w:rFonts w:ascii="Times New Roman" w:hAnsi="Times New Roman" w:cs="Times New Roman"/>
                <w:b/>
                <w:sz w:val="20"/>
                <w:szCs w:val="20"/>
              </w:rPr>
            </w:pPr>
            <w:r w:rsidRPr="0074244C">
              <w:rPr>
                <w:rFonts w:ascii="Times New Roman" w:hAnsi="Times New Roman" w:cs="Times New Roman"/>
                <w:b/>
                <w:sz w:val="20"/>
                <w:szCs w:val="20"/>
              </w:rPr>
              <w:t>Теплоснабжающая организация:</w:t>
            </w:r>
          </w:p>
          <w:p w:rsidR="002D61C4" w:rsidRPr="0074244C" w:rsidRDefault="002D61C4" w:rsidP="00865BE4">
            <w:pPr>
              <w:autoSpaceDE w:val="0"/>
              <w:autoSpaceDN w:val="0"/>
              <w:adjustRightInd w:val="0"/>
              <w:rPr>
                <w:rFonts w:ascii="Times New Roman" w:hAnsi="Times New Roman" w:cs="Times New Roman"/>
                <w:sz w:val="20"/>
                <w:szCs w:val="20"/>
              </w:rPr>
            </w:pPr>
          </w:p>
          <w:p w:rsidR="002D61C4" w:rsidRPr="0074244C" w:rsidRDefault="002D61C4" w:rsidP="00865BE4">
            <w:pPr>
              <w:autoSpaceDE w:val="0"/>
              <w:autoSpaceDN w:val="0"/>
              <w:adjustRightInd w:val="0"/>
              <w:rPr>
                <w:rFonts w:ascii="Times New Roman" w:hAnsi="Times New Roman" w:cs="Times New Roman"/>
                <w:b/>
                <w:sz w:val="20"/>
                <w:szCs w:val="20"/>
              </w:rPr>
            </w:pPr>
            <w:r w:rsidRPr="0074244C">
              <w:rPr>
                <w:rFonts w:ascii="Times New Roman" w:hAnsi="Times New Roman" w:cs="Times New Roman"/>
                <w:b/>
                <w:sz w:val="20"/>
                <w:szCs w:val="20"/>
              </w:rPr>
              <w:t>ООО «</w:t>
            </w:r>
            <w:proofErr w:type="spellStart"/>
            <w:r w:rsidRPr="0074244C">
              <w:rPr>
                <w:rFonts w:ascii="Times New Roman" w:hAnsi="Times New Roman" w:cs="Times New Roman"/>
                <w:b/>
                <w:sz w:val="20"/>
                <w:szCs w:val="20"/>
              </w:rPr>
              <w:t>Комсервис</w:t>
            </w:r>
            <w:proofErr w:type="spellEnd"/>
            <w:r w:rsidRPr="0074244C">
              <w:rPr>
                <w:rFonts w:ascii="Times New Roman" w:hAnsi="Times New Roman" w:cs="Times New Roman"/>
                <w:b/>
                <w:sz w:val="20"/>
                <w:szCs w:val="20"/>
              </w:rPr>
              <w:t xml:space="preserve"> - Мелехово»                                         </w:t>
            </w:r>
          </w:p>
          <w:p w:rsidR="002D61C4" w:rsidRPr="0074244C" w:rsidRDefault="002D61C4" w:rsidP="00865BE4">
            <w:pPr>
              <w:autoSpaceDE w:val="0"/>
              <w:autoSpaceDN w:val="0"/>
              <w:adjustRightInd w:val="0"/>
              <w:rPr>
                <w:rFonts w:ascii="Times New Roman" w:hAnsi="Times New Roman" w:cs="Times New Roman"/>
                <w:sz w:val="20"/>
                <w:szCs w:val="20"/>
              </w:rPr>
            </w:pPr>
          </w:p>
          <w:p w:rsidR="002D61C4" w:rsidRPr="0074244C" w:rsidRDefault="002D61C4" w:rsidP="00865BE4">
            <w:pPr>
              <w:autoSpaceDE w:val="0"/>
              <w:autoSpaceDN w:val="0"/>
              <w:adjustRightInd w:val="0"/>
              <w:rPr>
                <w:rFonts w:ascii="Times New Roman" w:hAnsi="Times New Roman" w:cs="Times New Roman"/>
                <w:sz w:val="20"/>
                <w:szCs w:val="20"/>
              </w:rPr>
            </w:pPr>
          </w:p>
          <w:p w:rsidR="002D61C4" w:rsidRPr="0074244C" w:rsidRDefault="002D61C4" w:rsidP="00865BE4">
            <w:pPr>
              <w:autoSpaceDE w:val="0"/>
              <w:autoSpaceDN w:val="0"/>
              <w:adjustRightInd w:val="0"/>
              <w:rPr>
                <w:rFonts w:ascii="Times New Roman" w:hAnsi="Times New Roman" w:cs="Times New Roman"/>
                <w:sz w:val="20"/>
                <w:szCs w:val="20"/>
              </w:rPr>
            </w:pPr>
            <w:r w:rsidRPr="0074244C">
              <w:rPr>
                <w:rFonts w:ascii="Times New Roman" w:hAnsi="Times New Roman" w:cs="Times New Roman"/>
                <w:sz w:val="20"/>
                <w:szCs w:val="20"/>
              </w:rPr>
              <w:t xml:space="preserve">Директор ________________________ Сутягин С.Б. </w:t>
            </w:r>
          </w:p>
          <w:p w:rsidR="002D61C4" w:rsidRPr="0074244C" w:rsidRDefault="002D61C4" w:rsidP="00865BE4">
            <w:pPr>
              <w:rPr>
                <w:rFonts w:ascii="Times New Roman" w:hAnsi="Times New Roman" w:cs="Times New Roman"/>
                <w:sz w:val="20"/>
                <w:szCs w:val="20"/>
              </w:rPr>
            </w:pPr>
            <w:r w:rsidRPr="0074244C">
              <w:rPr>
                <w:rFonts w:ascii="Times New Roman" w:hAnsi="Times New Roman" w:cs="Times New Roman"/>
                <w:sz w:val="20"/>
                <w:szCs w:val="20"/>
              </w:rPr>
              <w:t>М.П.</w:t>
            </w:r>
          </w:p>
        </w:tc>
        <w:tc>
          <w:tcPr>
            <w:tcW w:w="4785" w:type="dxa"/>
            <w:tcBorders>
              <w:top w:val="nil"/>
              <w:left w:val="nil"/>
              <w:bottom w:val="nil"/>
              <w:right w:val="nil"/>
            </w:tcBorders>
            <w:shd w:val="clear" w:color="auto" w:fill="auto"/>
          </w:tcPr>
          <w:p w:rsidR="002D61C4" w:rsidRPr="0074244C" w:rsidRDefault="002D61C4" w:rsidP="00865BE4">
            <w:pPr>
              <w:jc w:val="center"/>
              <w:rPr>
                <w:rFonts w:ascii="Times New Roman" w:hAnsi="Times New Roman" w:cs="Times New Roman"/>
                <w:b/>
                <w:sz w:val="20"/>
                <w:szCs w:val="20"/>
              </w:rPr>
            </w:pPr>
            <w:r w:rsidRPr="0074244C">
              <w:rPr>
                <w:rFonts w:ascii="Times New Roman" w:hAnsi="Times New Roman" w:cs="Times New Roman"/>
                <w:b/>
                <w:sz w:val="20"/>
                <w:szCs w:val="20"/>
              </w:rPr>
              <w:t>Абонент:</w:t>
            </w:r>
          </w:p>
          <w:p w:rsidR="002D61C4" w:rsidRPr="0074244C" w:rsidRDefault="002D61C4" w:rsidP="00865BE4">
            <w:pPr>
              <w:tabs>
                <w:tab w:val="left" w:pos="1050"/>
              </w:tabs>
              <w:rPr>
                <w:rFonts w:ascii="Times New Roman" w:hAnsi="Times New Roman" w:cs="Times New Roman"/>
                <w:sz w:val="20"/>
                <w:szCs w:val="20"/>
              </w:rPr>
            </w:pPr>
          </w:p>
          <w:p w:rsidR="002D61C4" w:rsidRPr="0074244C" w:rsidRDefault="002D61C4" w:rsidP="00865BE4">
            <w:pPr>
              <w:tabs>
                <w:tab w:val="left" w:pos="1050"/>
              </w:tabs>
              <w:rPr>
                <w:rFonts w:ascii="Times New Roman" w:hAnsi="Times New Roman" w:cs="Times New Roman"/>
                <w:sz w:val="20"/>
                <w:szCs w:val="20"/>
              </w:rPr>
            </w:pPr>
            <w:r w:rsidRPr="0074244C">
              <w:rPr>
                <w:rFonts w:ascii="Times New Roman" w:hAnsi="Times New Roman" w:cs="Times New Roman"/>
                <w:sz w:val="20"/>
                <w:szCs w:val="20"/>
              </w:rPr>
              <w:t xml:space="preserve"> </w:t>
            </w:r>
          </w:p>
        </w:tc>
      </w:tr>
    </w:tbl>
    <w:p w:rsidR="002D61C4" w:rsidRPr="00B554EF" w:rsidRDefault="002D61C4" w:rsidP="002D61C4">
      <w:pPr>
        <w:rPr>
          <w:rFonts w:ascii="Times New Roman" w:hAnsi="Times New Roman" w:cs="Times New Roman"/>
          <w:sz w:val="20"/>
          <w:szCs w:val="20"/>
          <w:lang w:val="en-US"/>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Default="002D61C4" w:rsidP="002D61C4">
      <w:pPr>
        <w:tabs>
          <w:tab w:val="left" w:pos="11760"/>
        </w:tabs>
        <w:jc w:val="right"/>
        <w:rPr>
          <w:rFonts w:ascii="Times New Roman" w:hAnsi="Times New Roman" w:cs="Times New Roman"/>
          <w:sz w:val="20"/>
          <w:szCs w:val="20"/>
        </w:rPr>
      </w:pPr>
    </w:p>
    <w:p w:rsidR="002D61C4" w:rsidRPr="00B554EF" w:rsidRDefault="002D61C4" w:rsidP="002D61C4">
      <w:pPr>
        <w:tabs>
          <w:tab w:val="left" w:pos="11760"/>
        </w:tabs>
        <w:jc w:val="right"/>
        <w:rPr>
          <w:rFonts w:ascii="Times New Roman" w:hAnsi="Times New Roman" w:cs="Times New Roman"/>
          <w:b/>
          <w:sz w:val="20"/>
          <w:szCs w:val="20"/>
          <w:lang w:val="en-US"/>
        </w:rPr>
      </w:pPr>
      <w:r w:rsidRPr="00B554EF">
        <w:rPr>
          <w:rFonts w:ascii="Times New Roman" w:hAnsi="Times New Roman" w:cs="Times New Roman"/>
          <w:sz w:val="20"/>
          <w:szCs w:val="20"/>
        </w:rPr>
        <w:lastRenderedPageBreak/>
        <w:t xml:space="preserve">                                                                                                                                                                                                                                                                               </w:t>
      </w:r>
      <w:r w:rsidRPr="00B554EF">
        <w:rPr>
          <w:rFonts w:ascii="Times New Roman" w:hAnsi="Times New Roman" w:cs="Times New Roman"/>
          <w:b/>
          <w:sz w:val="20"/>
          <w:szCs w:val="20"/>
        </w:rPr>
        <w:t xml:space="preserve">Приложение № 2 к договору </w:t>
      </w:r>
    </w:p>
    <w:p w:rsidR="002D61C4" w:rsidRPr="00B554EF" w:rsidRDefault="002D61C4" w:rsidP="002D61C4">
      <w:pPr>
        <w:tabs>
          <w:tab w:val="left" w:pos="11760"/>
        </w:tabs>
        <w:rPr>
          <w:rFonts w:ascii="Times New Roman" w:hAnsi="Times New Roman" w:cs="Times New Roman"/>
          <w:b/>
          <w:sz w:val="20"/>
          <w:szCs w:val="20"/>
          <w:lang w:val="en-US"/>
        </w:rPr>
      </w:pPr>
    </w:p>
    <w:p w:rsidR="002D61C4" w:rsidRPr="00B554EF" w:rsidRDefault="002D61C4" w:rsidP="002D61C4">
      <w:pPr>
        <w:tabs>
          <w:tab w:val="left" w:pos="11760"/>
        </w:tabs>
        <w:rPr>
          <w:rFonts w:ascii="Times New Roman" w:hAnsi="Times New Roman" w:cs="Times New Roman"/>
          <w:b/>
          <w:sz w:val="20"/>
          <w:szCs w:val="20"/>
          <w:lang w:val="en-US"/>
        </w:rPr>
      </w:pPr>
    </w:p>
    <w:tbl>
      <w:tblPr>
        <w:tblW w:w="6577" w:type="dxa"/>
        <w:jc w:val="center"/>
        <w:tblInd w:w="108" w:type="dxa"/>
        <w:tblLook w:val="0000" w:firstRow="0" w:lastRow="0" w:firstColumn="0" w:lastColumn="0" w:noHBand="0" w:noVBand="0"/>
      </w:tblPr>
      <w:tblGrid>
        <w:gridCol w:w="1197"/>
        <w:gridCol w:w="2434"/>
        <w:gridCol w:w="936"/>
        <w:gridCol w:w="2032"/>
      </w:tblGrid>
      <w:tr w:rsidR="002D61C4" w:rsidRPr="00B554EF" w:rsidTr="00865BE4">
        <w:trPr>
          <w:trHeight w:val="255"/>
          <w:jc w:val="center"/>
        </w:trPr>
        <w:tc>
          <w:tcPr>
            <w:tcW w:w="6577" w:type="dxa"/>
            <w:gridSpan w:val="4"/>
            <w:tcBorders>
              <w:top w:val="nil"/>
              <w:left w:val="nil"/>
              <w:bottom w:val="nil"/>
              <w:right w:val="nil"/>
            </w:tcBorders>
            <w:shd w:val="clear" w:color="auto" w:fill="auto"/>
            <w:noWrap/>
            <w:vAlign w:val="bottom"/>
          </w:tcPr>
          <w:p w:rsidR="002D61C4" w:rsidRPr="00B554EF" w:rsidRDefault="002D61C4" w:rsidP="00865BE4">
            <w:pPr>
              <w:rPr>
                <w:rFonts w:ascii="Times New Roman" w:hAnsi="Times New Roman" w:cs="Times New Roman"/>
                <w:b/>
                <w:bCs/>
                <w:sz w:val="20"/>
                <w:szCs w:val="20"/>
              </w:rPr>
            </w:pPr>
            <w:r w:rsidRPr="00B554EF">
              <w:rPr>
                <w:rFonts w:ascii="Times New Roman" w:hAnsi="Times New Roman" w:cs="Times New Roman"/>
                <w:b/>
                <w:bCs/>
                <w:sz w:val="20"/>
                <w:szCs w:val="20"/>
              </w:rPr>
              <w:t>Объем полезного отпуска тепловой энергии на отопление</w:t>
            </w:r>
          </w:p>
        </w:tc>
      </w:tr>
      <w:tr w:rsidR="002D61C4" w:rsidRPr="00B554EF" w:rsidTr="00865BE4">
        <w:trPr>
          <w:trHeight w:val="270"/>
          <w:jc w:val="center"/>
        </w:trPr>
        <w:tc>
          <w:tcPr>
            <w:tcW w:w="1197" w:type="dxa"/>
            <w:tcBorders>
              <w:top w:val="nil"/>
              <w:left w:val="nil"/>
              <w:bottom w:val="nil"/>
              <w:right w:val="nil"/>
            </w:tcBorders>
            <w:shd w:val="clear" w:color="auto" w:fill="auto"/>
            <w:noWrap/>
            <w:vAlign w:val="bottom"/>
          </w:tcPr>
          <w:p w:rsidR="002D61C4" w:rsidRPr="00B554EF" w:rsidRDefault="002D61C4" w:rsidP="00865BE4">
            <w:pPr>
              <w:rPr>
                <w:rFonts w:ascii="Times New Roman" w:hAnsi="Times New Roman" w:cs="Times New Roman"/>
                <w:sz w:val="20"/>
                <w:szCs w:val="20"/>
              </w:rPr>
            </w:pPr>
          </w:p>
        </w:tc>
        <w:tc>
          <w:tcPr>
            <w:tcW w:w="2434" w:type="dxa"/>
            <w:tcBorders>
              <w:top w:val="nil"/>
              <w:left w:val="nil"/>
              <w:bottom w:val="nil"/>
              <w:right w:val="nil"/>
            </w:tcBorders>
            <w:shd w:val="clear" w:color="auto" w:fill="auto"/>
            <w:noWrap/>
            <w:vAlign w:val="bottom"/>
          </w:tcPr>
          <w:p w:rsidR="002D61C4" w:rsidRPr="00B554EF" w:rsidRDefault="002D61C4" w:rsidP="00865BE4">
            <w:pPr>
              <w:rPr>
                <w:rFonts w:ascii="Times New Roman" w:hAnsi="Times New Roman" w:cs="Times New Roman"/>
                <w:sz w:val="20"/>
                <w:szCs w:val="20"/>
              </w:rPr>
            </w:pPr>
          </w:p>
        </w:tc>
        <w:tc>
          <w:tcPr>
            <w:tcW w:w="914" w:type="dxa"/>
            <w:tcBorders>
              <w:top w:val="nil"/>
              <w:left w:val="nil"/>
              <w:bottom w:val="nil"/>
              <w:right w:val="nil"/>
            </w:tcBorders>
            <w:shd w:val="clear" w:color="auto" w:fill="auto"/>
            <w:noWrap/>
            <w:vAlign w:val="bottom"/>
          </w:tcPr>
          <w:p w:rsidR="002D61C4" w:rsidRPr="00B554EF" w:rsidRDefault="002D61C4" w:rsidP="00865BE4">
            <w:pPr>
              <w:rPr>
                <w:rFonts w:ascii="Times New Roman" w:hAnsi="Times New Roman" w:cs="Times New Roman"/>
                <w:sz w:val="20"/>
                <w:szCs w:val="20"/>
              </w:rPr>
            </w:pPr>
          </w:p>
        </w:tc>
        <w:tc>
          <w:tcPr>
            <w:tcW w:w="2032" w:type="dxa"/>
            <w:tcBorders>
              <w:top w:val="nil"/>
              <w:left w:val="nil"/>
              <w:bottom w:val="nil"/>
              <w:right w:val="nil"/>
            </w:tcBorders>
            <w:shd w:val="clear" w:color="auto" w:fill="auto"/>
            <w:noWrap/>
            <w:vAlign w:val="bottom"/>
          </w:tcPr>
          <w:p w:rsidR="002D61C4" w:rsidRPr="00B554EF" w:rsidRDefault="002D61C4" w:rsidP="00865BE4">
            <w:pPr>
              <w:rPr>
                <w:rFonts w:ascii="Times New Roman" w:hAnsi="Times New Roman" w:cs="Times New Roman"/>
                <w:sz w:val="20"/>
                <w:szCs w:val="20"/>
              </w:rPr>
            </w:pPr>
          </w:p>
        </w:tc>
      </w:tr>
      <w:tr w:rsidR="002D61C4" w:rsidRPr="00B554EF" w:rsidTr="00865BE4">
        <w:trPr>
          <w:trHeight w:val="255"/>
          <w:jc w:val="center"/>
        </w:trPr>
        <w:tc>
          <w:tcPr>
            <w:tcW w:w="1197" w:type="dxa"/>
            <w:tcBorders>
              <w:top w:val="single" w:sz="8" w:space="0" w:color="auto"/>
              <w:left w:val="single" w:sz="8" w:space="0" w:color="auto"/>
              <w:bottom w:val="nil"/>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b/>
                <w:bCs/>
                <w:sz w:val="20"/>
                <w:szCs w:val="20"/>
              </w:rPr>
            </w:pPr>
            <w:r w:rsidRPr="00B554EF">
              <w:rPr>
                <w:rFonts w:ascii="Times New Roman" w:hAnsi="Times New Roman" w:cs="Times New Roman"/>
                <w:b/>
                <w:bCs/>
                <w:sz w:val="20"/>
                <w:szCs w:val="20"/>
              </w:rPr>
              <w:t>Месяц</w:t>
            </w:r>
          </w:p>
        </w:tc>
        <w:tc>
          <w:tcPr>
            <w:tcW w:w="2434" w:type="dxa"/>
            <w:tcBorders>
              <w:top w:val="single" w:sz="8" w:space="0" w:color="auto"/>
              <w:left w:val="nil"/>
              <w:bottom w:val="nil"/>
              <w:right w:val="single" w:sz="4" w:space="0" w:color="auto"/>
            </w:tcBorders>
            <w:shd w:val="clear" w:color="auto" w:fill="auto"/>
            <w:noWrap/>
            <w:vAlign w:val="bottom"/>
          </w:tcPr>
          <w:p w:rsidR="002D61C4" w:rsidRPr="00B554EF" w:rsidRDefault="002D61C4" w:rsidP="00865BE4">
            <w:pPr>
              <w:rPr>
                <w:rFonts w:ascii="Times New Roman" w:hAnsi="Times New Roman" w:cs="Times New Roman"/>
                <w:b/>
                <w:bCs/>
                <w:sz w:val="20"/>
                <w:szCs w:val="20"/>
              </w:rPr>
            </w:pPr>
            <w:r w:rsidRPr="00B554EF">
              <w:rPr>
                <w:rFonts w:ascii="Times New Roman" w:hAnsi="Times New Roman" w:cs="Times New Roman"/>
                <w:b/>
                <w:bCs/>
                <w:sz w:val="20"/>
                <w:szCs w:val="20"/>
              </w:rPr>
              <w:t>Отпуск тепловой энергии,</w:t>
            </w:r>
          </w:p>
        </w:tc>
        <w:tc>
          <w:tcPr>
            <w:tcW w:w="914" w:type="dxa"/>
            <w:tcBorders>
              <w:top w:val="single" w:sz="8" w:space="0" w:color="auto"/>
              <w:left w:val="nil"/>
              <w:bottom w:val="nil"/>
              <w:right w:val="single" w:sz="4" w:space="0" w:color="auto"/>
            </w:tcBorders>
            <w:shd w:val="clear" w:color="auto" w:fill="auto"/>
            <w:noWrap/>
            <w:vAlign w:val="bottom"/>
          </w:tcPr>
          <w:p w:rsidR="002D61C4" w:rsidRPr="00B554EF" w:rsidRDefault="002D61C4" w:rsidP="00865BE4">
            <w:pPr>
              <w:rPr>
                <w:rFonts w:ascii="Times New Roman" w:hAnsi="Times New Roman" w:cs="Times New Roman"/>
                <w:b/>
                <w:bCs/>
                <w:sz w:val="20"/>
                <w:szCs w:val="20"/>
              </w:rPr>
            </w:pPr>
            <w:r w:rsidRPr="00B554EF">
              <w:rPr>
                <w:rFonts w:ascii="Times New Roman" w:hAnsi="Times New Roman" w:cs="Times New Roman"/>
                <w:b/>
                <w:bCs/>
                <w:sz w:val="20"/>
                <w:szCs w:val="20"/>
              </w:rPr>
              <w:t xml:space="preserve">Потери, </w:t>
            </w:r>
          </w:p>
        </w:tc>
        <w:tc>
          <w:tcPr>
            <w:tcW w:w="2032" w:type="dxa"/>
            <w:tcBorders>
              <w:top w:val="single" w:sz="8" w:space="0" w:color="auto"/>
              <w:left w:val="nil"/>
              <w:bottom w:val="nil"/>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b/>
                <w:bCs/>
                <w:sz w:val="20"/>
                <w:szCs w:val="20"/>
              </w:rPr>
            </w:pPr>
            <w:r w:rsidRPr="00B554EF">
              <w:rPr>
                <w:rFonts w:ascii="Times New Roman" w:hAnsi="Times New Roman" w:cs="Times New Roman"/>
                <w:b/>
                <w:bCs/>
                <w:sz w:val="20"/>
                <w:szCs w:val="20"/>
              </w:rPr>
              <w:t>Полезный отпуск</w:t>
            </w:r>
          </w:p>
        </w:tc>
      </w:tr>
      <w:tr w:rsidR="002D61C4" w:rsidRPr="00B554EF" w:rsidTr="00865BE4">
        <w:trPr>
          <w:trHeight w:val="270"/>
          <w:jc w:val="center"/>
        </w:trPr>
        <w:tc>
          <w:tcPr>
            <w:tcW w:w="1197" w:type="dxa"/>
            <w:tcBorders>
              <w:top w:val="nil"/>
              <w:left w:val="single" w:sz="8" w:space="0" w:color="auto"/>
              <w:bottom w:val="single" w:sz="8"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b/>
                <w:bCs/>
                <w:sz w:val="20"/>
                <w:szCs w:val="20"/>
              </w:rPr>
            </w:pPr>
            <w:r w:rsidRPr="00B554EF">
              <w:rPr>
                <w:rFonts w:ascii="Times New Roman" w:hAnsi="Times New Roman" w:cs="Times New Roman"/>
                <w:b/>
                <w:bCs/>
                <w:sz w:val="20"/>
                <w:szCs w:val="20"/>
              </w:rPr>
              <w:t> </w:t>
            </w:r>
          </w:p>
        </w:tc>
        <w:tc>
          <w:tcPr>
            <w:tcW w:w="2434" w:type="dxa"/>
            <w:tcBorders>
              <w:top w:val="nil"/>
              <w:left w:val="nil"/>
              <w:bottom w:val="single" w:sz="8"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b/>
                <w:bCs/>
                <w:sz w:val="20"/>
                <w:szCs w:val="20"/>
              </w:rPr>
            </w:pPr>
            <w:r w:rsidRPr="00B554EF">
              <w:rPr>
                <w:rFonts w:ascii="Times New Roman" w:hAnsi="Times New Roman" w:cs="Times New Roman"/>
                <w:b/>
                <w:bCs/>
                <w:sz w:val="20"/>
                <w:szCs w:val="20"/>
              </w:rPr>
              <w:t>Гкал</w:t>
            </w:r>
          </w:p>
        </w:tc>
        <w:tc>
          <w:tcPr>
            <w:tcW w:w="914" w:type="dxa"/>
            <w:tcBorders>
              <w:top w:val="nil"/>
              <w:left w:val="nil"/>
              <w:bottom w:val="single" w:sz="8"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b/>
                <w:bCs/>
                <w:sz w:val="20"/>
                <w:szCs w:val="20"/>
              </w:rPr>
            </w:pPr>
            <w:r w:rsidRPr="00B554EF">
              <w:rPr>
                <w:rFonts w:ascii="Times New Roman" w:hAnsi="Times New Roman" w:cs="Times New Roman"/>
                <w:b/>
                <w:bCs/>
                <w:sz w:val="20"/>
                <w:szCs w:val="20"/>
              </w:rPr>
              <w:t>Гкал.</w:t>
            </w:r>
          </w:p>
        </w:tc>
        <w:tc>
          <w:tcPr>
            <w:tcW w:w="2032" w:type="dxa"/>
            <w:tcBorders>
              <w:top w:val="nil"/>
              <w:left w:val="nil"/>
              <w:bottom w:val="single" w:sz="8"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b/>
                <w:bCs/>
                <w:sz w:val="20"/>
                <w:szCs w:val="20"/>
              </w:rPr>
            </w:pPr>
            <w:r w:rsidRPr="00B554EF">
              <w:rPr>
                <w:rFonts w:ascii="Times New Roman" w:hAnsi="Times New Roman" w:cs="Times New Roman"/>
                <w:b/>
                <w:bCs/>
                <w:sz w:val="20"/>
                <w:szCs w:val="20"/>
              </w:rPr>
              <w:t>всего, Гкал.</w:t>
            </w: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январь</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февраль</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март</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b/>
                <w:bCs/>
                <w:sz w:val="20"/>
                <w:szCs w:val="20"/>
              </w:rPr>
            </w:pPr>
            <w:r w:rsidRPr="00B554EF">
              <w:rPr>
                <w:rFonts w:ascii="Times New Roman" w:hAnsi="Times New Roman" w:cs="Times New Roman"/>
                <w:b/>
                <w:bCs/>
                <w:sz w:val="20"/>
                <w:szCs w:val="20"/>
              </w:rPr>
              <w:t>1 квартал</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апрель</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май</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июнь</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b/>
                <w:bCs/>
                <w:sz w:val="20"/>
                <w:szCs w:val="20"/>
              </w:rPr>
            </w:pPr>
            <w:r w:rsidRPr="00B554EF">
              <w:rPr>
                <w:rFonts w:ascii="Times New Roman" w:hAnsi="Times New Roman" w:cs="Times New Roman"/>
                <w:b/>
                <w:bCs/>
                <w:sz w:val="20"/>
                <w:szCs w:val="20"/>
              </w:rPr>
              <w:t>II квартал</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июль</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август</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сентябрь</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b/>
                <w:bCs/>
                <w:sz w:val="20"/>
                <w:szCs w:val="20"/>
              </w:rPr>
            </w:pPr>
            <w:r w:rsidRPr="00B554EF">
              <w:rPr>
                <w:rFonts w:ascii="Times New Roman" w:hAnsi="Times New Roman" w:cs="Times New Roman"/>
                <w:b/>
                <w:bCs/>
                <w:sz w:val="20"/>
                <w:szCs w:val="20"/>
              </w:rPr>
              <w:t>III квартал</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октябрь</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ноябрь</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55"/>
          <w:jc w:val="center"/>
        </w:trPr>
        <w:tc>
          <w:tcPr>
            <w:tcW w:w="1197" w:type="dxa"/>
            <w:tcBorders>
              <w:top w:val="nil"/>
              <w:left w:val="single" w:sz="8" w:space="0" w:color="auto"/>
              <w:bottom w:val="single" w:sz="4"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i/>
                <w:iCs/>
                <w:sz w:val="20"/>
                <w:szCs w:val="20"/>
              </w:rPr>
            </w:pPr>
            <w:r w:rsidRPr="00B554EF">
              <w:rPr>
                <w:rFonts w:ascii="Times New Roman" w:hAnsi="Times New Roman" w:cs="Times New Roman"/>
                <w:i/>
                <w:iCs/>
                <w:sz w:val="20"/>
                <w:szCs w:val="20"/>
              </w:rPr>
              <w:t>декабрь</w:t>
            </w:r>
          </w:p>
        </w:tc>
        <w:tc>
          <w:tcPr>
            <w:tcW w:w="243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4"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70"/>
          <w:jc w:val="center"/>
        </w:trPr>
        <w:tc>
          <w:tcPr>
            <w:tcW w:w="1197" w:type="dxa"/>
            <w:tcBorders>
              <w:top w:val="nil"/>
              <w:left w:val="single" w:sz="8" w:space="0" w:color="auto"/>
              <w:bottom w:val="single" w:sz="8" w:space="0" w:color="auto"/>
              <w:right w:val="single" w:sz="4" w:space="0" w:color="auto"/>
            </w:tcBorders>
            <w:shd w:val="clear" w:color="auto" w:fill="auto"/>
            <w:noWrap/>
            <w:vAlign w:val="bottom"/>
          </w:tcPr>
          <w:p w:rsidR="002D61C4" w:rsidRPr="00B554EF" w:rsidRDefault="002D61C4" w:rsidP="00865BE4">
            <w:pPr>
              <w:jc w:val="center"/>
              <w:rPr>
                <w:rFonts w:ascii="Times New Roman" w:hAnsi="Times New Roman" w:cs="Times New Roman"/>
                <w:b/>
                <w:bCs/>
                <w:sz w:val="20"/>
                <w:szCs w:val="20"/>
              </w:rPr>
            </w:pPr>
            <w:proofErr w:type="spellStart"/>
            <w:proofErr w:type="gramStart"/>
            <w:r w:rsidRPr="00B554EF">
              <w:rPr>
                <w:rFonts w:ascii="Times New Roman" w:hAnsi="Times New Roman" w:cs="Times New Roman"/>
                <w:b/>
                <w:bCs/>
                <w:sz w:val="20"/>
                <w:szCs w:val="20"/>
              </w:rPr>
              <w:t>IV</w:t>
            </w:r>
            <w:proofErr w:type="gramEnd"/>
            <w:r w:rsidRPr="00B554EF">
              <w:rPr>
                <w:rFonts w:ascii="Times New Roman" w:hAnsi="Times New Roman" w:cs="Times New Roman"/>
                <w:b/>
                <w:bCs/>
                <w:sz w:val="20"/>
                <w:szCs w:val="20"/>
              </w:rPr>
              <w:t>квартал</w:t>
            </w:r>
            <w:proofErr w:type="spellEnd"/>
          </w:p>
        </w:tc>
        <w:tc>
          <w:tcPr>
            <w:tcW w:w="2434" w:type="dxa"/>
            <w:tcBorders>
              <w:top w:val="nil"/>
              <w:left w:val="nil"/>
              <w:bottom w:val="single" w:sz="8"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8"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8" w:space="0" w:color="auto"/>
              <w:right w:val="single" w:sz="4" w:space="0" w:color="auto"/>
            </w:tcBorders>
            <w:shd w:val="clear" w:color="auto" w:fill="auto"/>
            <w:noWrap/>
            <w:vAlign w:val="bottom"/>
          </w:tcPr>
          <w:p w:rsidR="002D61C4" w:rsidRPr="00B554EF" w:rsidRDefault="002D61C4" w:rsidP="00865BE4">
            <w:pPr>
              <w:jc w:val="right"/>
              <w:rPr>
                <w:rFonts w:ascii="Times New Roman" w:hAnsi="Times New Roman" w:cs="Times New Roman"/>
                <w:sz w:val="20"/>
                <w:szCs w:val="20"/>
              </w:rPr>
            </w:pPr>
          </w:p>
        </w:tc>
      </w:tr>
      <w:tr w:rsidR="002D61C4" w:rsidRPr="00B554EF" w:rsidTr="00865BE4">
        <w:trPr>
          <w:trHeight w:val="270"/>
          <w:jc w:val="center"/>
        </w:trPr>
        <w:tc>
          <w:tcPr>
            <w:tcW w:w="1197" w:type="dxa"/>
            <w:tcBorders>
              <w:top w:val="nil"/>
              <w:left w:val="single" w:sz="8" w:space="0" w:color="auto"/>
              <w:bottom w:val="single" w:sz="8" w:space="0" w:color="auto"/>
              <w:right w:val="single" w:sz="4" w:space="0" w:color="auto"/>
            </w:tcBorders>
            <w:shd w:val="clear" w:color="auto" w:fill="FFFF99"/>
            <w:noWrap/>
            <w:vAlign w:val="bottom"/>
          </w:tcPr>
          <w:p w:rsidR="002D61C4" w:rsidRPr="00B554EF" w:rsidRDefault="002D61C4" w:rsidP="00865BE4">
            <w:pPr>
              <w:jc w:val="center"/>
              <w:rPr>
                <w:rFonts w:ascii="Times New Roman" w:hAnsi="Times New Roman" w:cs="Times New Roman"/>
                <w:b/>
                <w:bCs/>
                <w:sz w:val="20"/>
                <w:szCs w:val="20"/>
              </w:rPr>
            </w:pPr>
            <w:r w:rsidRPr="00B554EF">
              <w:rPr>
                <w:rFonts w:ascii="Times New Roman" w:hAnsi="Times New Roman" w:cs="Times New Roman"/>
                <w:b/>
                <w:bCs/>
                <w:sz w:val="20"/>
                <w:szCs w:val="20"/>
              </w:rPr>
              <w:t>ИТОГО</w:t>
            </w:r>
          </w:p>
        </w:tc>
        <w:tc>
          <w:tcPr>
            <w:tcW w:w="2434" w:type="dxa"/>
            <w:tcBorders>
              <w:top w:val="nil"/>
              <w:left w:val="nil"/>
              <w:bottom w:val="single" w:sz="8" w:space="0" w:color="auto"/>
              <w:right w:val="single" w:sz="4" w:space="0" w:color="auto"/>
            </w:tcBorders>
            <w:shd w:val="clear" w:color="auto" w:fill="FFFF99"/>
            <w:noWrap/>
            <w:vAlign w:val="bottom"/>
          </w:tcPr>
          <w:p w:rsidR="002D61C4" w:rsidRPr="00B554EF" w:rsidRDefault="002D61C4" w:rsidP="00865BE4">
            <w:pPr>
              <w:jc w:val="right"/>
              <w:rPr>
                <w:rFonts w:ascii="Times New Roman" w:hAnsi="Times New Roman" w:cs="Times New Roman"/>
                <w:sz w:val="20"/>
                <w:szCs w:val="20"/>
              </w:rPr>
            </w:pPr>
          </w:p>
        </w:tc>
        <w:tc>
          <w:tcPr>
            <w:tcW w:w="914" w:type="dxa"/>
            <w:tcBorders>
              <w:top w:val="nil"/>
              <w:left w:val="nil"/>
              <w:bottom w:val="single" w:sz="8" w:space="0" w:color="auto"/>
              <w:right w:val="single" w:sz="4" w:space="0" w:color="auto"/>
            </w:tcBorders>
            <w:shd w:val="clear" w:color="auto" w:fill="FFFF99"/>
            <w:noWrap/>
            <w:vAlign w:val="bottom"/>
          </w:tcPr>
          <w:p w:rsidR="002D61C4" w:rsidRPr="00B554EF" w:rsidRDefault="002D61C4" w:rsidP="00865BE4">
            <w:pPr>
              <w:jc w:val="right"/>
              <w:rPr>
                <w:rFonts w:ascii="Times New Roman" w:hAnsi="Times New Roman" w:cs="Times New Roman"/>
                <w:sz w:val="20"/>
                <w:szCs w:val="20"/>
              </w:rPr>
            </w:pPr>
          </w:p>
        </w:tc>
        <w:tc>
          <w:tcPr>
            <w:tcW w:w="2032" w:type="dxa"/>
            <w:tcBorders>
              <w:top w:val="nil"/>
              <w:left w:val="nil"/>
              <w:bottom w:val="single" w:sz="8" w:space="0" w:color="auto"/>
              <w:right w:val="single" w:sz="4" w:space="0" w:color="auto"/>
            </w:tcBorders>
            <w:shd w:val="clear" w:color="auto" w:fill="FFFF99"/>
            <w:noWrap/>
            <w:vAlign w:val="bottom"/>
          </w:tcPr>
          <w:p w:rsidR="002D61C4" w:rsidRPr="00B554EF" w:rsidRDefault="002D61C4" w:rsidP="00865BE4">
            <w:pPr>
              <w:jc w:val="right"/>
              <w:rPr>
                <w:rFonts w:ascii="Times New Roman" w:hAnsi="Times New Roman" w:cs="Times New Roman"/>
                <w:sz w:val="20"/>
                <w:szCs w:val="20"/>
              </w:rPr>
            </w:pPr>
          </w:p>
        </w:tc>
      </w:tr>
    </w:tbl>
    <w:p w:rsidR="002D61C4" w:rsidRPr="00B554EF" w:rsidRDefault="002D61C4" w:rsidP="002D61C4">
      <w:pPr>
        <w:tabs>
          <w:tab w:val="left" w:pos="11760"/>
        </w:tabs>
        <w:rPr>
          <w:rFonts w:ascii="Times New Roman" w:hAnsi="Times New Roman" w:cs="Times New Roman"/>
          <w:b/>
          <w:sz w:val="20"/>
          <w:szCs w:val="20"/>
          <w:lang w:val="en-US"/>
        </w:rPr>
      </w:pPr>
    </w:p>
    <w:tbl>
      <w:tblPr>
        <w:tblW w:w="0" w:type="auto"/>
        <w:tblLook w:val="01E0" w:firstRow="1" w:lastRow="1" w:firstColumn="1" w:lastColumn="1" w:noHBand="0" w:noVBand="0"/>
      </w:tblPr>
      <w:tblGrid>
        <w:gridCol w:w="5378"/>
        <w:gridCol w:w="4193"/>
      </w:tblGrid>
      <w:tr w:rsidR="002D61C4" w:rsidRPr="0074244C" w:rsidTr="00865BE4">
        <w:tc>
          <w:tcPr>
            <w:tcW w:w="5378" w:type="dxa"/>
            <w:shd w:val="clear" w:color="auto" w:fill="auto"/>
          </w:tcPr>
          <w:p w:rsidR="002D61C4" w:rsidRPr="0074244C" w:rsidRDefault="002D61C4" w:rsidP="00865BE4">
            <w:pPr>
              <w:jc w:val="center"/>
              <w:rPr>
                <w:rFonts w:ascii="Times New Roman" w:hAnsi="Times New Roman" w:cs="Times New Roman"/>
                <w:b/>
                <w:sz w:val="20"/>
                <w:szCs w:val="20"/>
              </w:rPr>
            </w:pPr>
          </w:p>
          <w:p w:rsidR="002D61C4" w:rsidRPr="0074244C" w:rsidRDefault="002D61C4" w:rsidP="00865BE4">
            <w:pPr>
              <w:jc w:val="center"/>
              <w:rPr>
                <w:rFonts w:ascii="Times New Roman" w:hAnsi="Times New Roman" w:cs="Times New Roman"/>
                <w:b/>
                <w:sz w:val="20"/>
                <w:szCs w:val="20"/>
              </w:rPr>
            </w:pPr>
            <w:r w:rsidRPr="0074244C">
              <w:rPr>
                <w:rFonts w:ascii="Times New Roman" w:hAnsi="Times New Roman" w:cs="Times New Roman"/>
                <w:b/>
                <w:sz w:val="20"/>
                <w:szCs w:val="20"/>
              </w:rPr>
              <w:t>Теплоснабжающая организация:</w:t>
            </w:r>
          </w:p>
          <w:p w:rsidR="002D61C4" w:rsidRPr="0074244C" w:rsidRDefault="002D61C4" w:rsidP="00865BE4">
            <w:pPr>
              <w:jc w:val="center"/>
              <w:rPr>
                <w:rFonts w:ascii="Times New Roman" w:hAnsi="Times New Roman" w:cs="Times New Roman"/>
                <w:b/>
                <w:sz w:val="20"/>
                <w:szCs w:val="20"/>
              </w:rPr>
            </w:pPr>
          </w:p>
          <w:p w:rsidR="002D61C4" w:rsidRPr="0074244C" w:rsidRDefault="002D61C4" w:rsidP="00865BE4">
            <w:pPr>
              <w:autoSpaceDE w:val="0"/>
              <w:autoSpaceDN w:val="0"/>
              <w:adjustRightInd w:val="0"/>
              <w:jc w:val="center"/>
              <w:rPr>
                <w:rFonts w:ascii="Times New Roman" w:hAnsi="Times New Roman" w:cs="Times New Roman"/>
                <w:sz w:val="20"/>
                <w:szCs w:val="20"/>
              </w:rPr>
            </w:pPr>
            <w:r w:rsidRPr="0074244C">
              <w:rPr>
                <w:rFonts w:ascii="Times New Roman" w:hAnsi="Times New Roman" w:cs="Times New Roman"/>
                <w:sz w:val="20"/>
                <w:szCs w:val="20"/>
              </w:rPr>
              <w:t>Директор ________________________ Сутягин С.Б.</w:t>
            </w:r>
          </w:p>
          <w:p w:rsidR="002D61C4" w:rsidRPr="0074244C" w:rsidRDefault="002D61C4" w:rsidP="00865BE4">
            <w:pPr>
              <w:rPr>
                <w:rFonts w:ascii="Times New Roman" w:hAnsi="Times New Roman" w:cs="Times New Roman"/>
                <w:b/>
                <w:sz w:val="20"/>
                <w:szCs w:val="20"/>
              </w:rPr>
            </w:pPr>
          </w:p>
        </w:tc>
        <w:tc>
          <w:tcPr>
            <w:tcW w:w="4193" w:type="dxa"/>
            <w:shd w:val="clear" w:color="auto" w:fill="auto"/>
          </w:tcPr>
          <w:p w:rsidR="002D61C4" w:rsidRPr="0074244C" w:rsidRDefault="002D61C4" w:rsidP="00865BE4">
            <w:pPr>
              <w:jc w:val="center"/>
              <w:rPr>
                <w:rFonts w:ascii="Times New Roman" w:hAnsi="Times New Roman" w:cs="Times New Roman"/>
                <w:b/>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p w:rsidR="002D61C4" w:rsidRPr="0074244C" w:rsidRDefault="002D61C4" w:rsidP="00865BE4">
            <w:pPr>
              <w:jc w:val="center"/>
              <w:rPr>
                <w:rFonts w:ascii="Times New Roman" w:hAnsi="Times New Roman" w:cs="Times New Roman"/>
                <w:sz w:val="20"/>
                <w:szCs w:val="20"/>
              </w:rPr>
            </w:pPr>
          </w:p>
        </w:tc>
      </w:tr>
    </w:tbl>
    <w:p w:rsidR="002D61C4" w:rsidRDefault="002D61C4" w:rsidP="002D61C4">
      <w:pPr>
        <w:jc w:val="right"/>
        <w:rPr>
          <w:rFonts w:ascii="Times New Roman" w:hAnsi="Times New Roman" w:cs="Times New Roman"/>
          <w:b/>
          <w:sz w:val="20"/>
          <w:szCs w:val="20"/>
        </w:rPr>
      </w:pPr>
      <w:r w:rsidRPr="00B554EF">
        <w:rPr>
          <w:rFonts w:ascii="Times New Roman" w:hAnsi="Times New Roman" w:cs="Times New Roman"/>
          <w:b/>
          <w:sz w:val="20"/>
          <w:szCs w:val="20"/>
        </w:rPr>
        <w:t xml:space="preserve">                                                                                                              </w:t>
      </w:r>
    </w:p>
    <w:p w:rsidR="002D61C4" w:rsidRPr="00B554EF" w:rsidRDefault="002D61C4" w:rsidP="002D61C4">
      <w:pPr>
        <w:jc w:val="right"/>
        <w:rPr>
          <w:rFonts w:ascii="Times New Roman" w:hAnsi="Times New Roman" w:cs="Times New Roman"/>
          <w:b/>
          <w:sz w:val="20"/>
          <w:szCs w:val="20"/>
        </w:rPr>
      </w:pPr>
      <w:r w:rsidRPr="00B554EF">
        <w:rPr>
          <w:rFonts w:ascii="Times New Roman" w:hAnsi="Times New Roman" w:cs="Times New Roman"/>
          <w:b/>
          <w:sz w:val="20"/>
          <w:szCs w:val="20"/>
        </w:rPr>
        <w:lastRenderedPageBreak/>
        <w:t xml:space="preserve">     Приложение № 3 к договору</w:t>
      </w: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b/>
          <w:sz w:val="20"/>
          <w:szCs w:val="20"/>
        </w:rPr>
      </w:pPr>
      <w:r w:rsidRPr="00B554EF">
        <w:rPr>
          <w:rFonts w:ascii="Times New Roman" w:hAnsi="Times New Roman" w:cs="Times New Roman"/>
          <w:sz w:val="20"/>
          <w:szCs w:val="20"/>
        </w:rPr>
        <w:t xml:space="preserve">                             </w:t>
      </w:r>
      <w:r w:rsidRPr="00B554EF">
        <w:rPr>
          <w:rFonts w:ascii="Times New Roman" w:hAnsi="Times New Roman" w:cs="Times New Roman"/>
          <w:b/>
          <w:sz w:val="20"/>
          <w:szCs w:val="20"/>
        </w:rPr>
        <w:t xml:space="preserve">                                 АКТ</w:t>
      </w:r>
    </w:p>
    <w:p w:rsidR="002D61C4" w:rsidRPr="00B554EF" w:rsidRDefault="002D61C4" w:rsidP="002D61C4">
      <w:pPr>
        <w:rPr>
          <w:rFonts w:ascii="Times New Roman" w:hAnsi="Times New Roman" w:cs="Times New Roman"/>
          <w:b/>
          <w:sz w:val="20"/>
          <w:szCs w:val="20"/>
        </w:rPr>
      </w:pPr>
      <w:r w:rsidRPr="00B554EF">
        <w:rPr>
          <w:rFonts w:ascii="Times New Roman" w:hAnsi="Times New Roman" w:cs="Times New Roman"/>
          <w:b/>
          <w:sz w:val="20"/>
          <w:szCs w:val="20"/>
        </w:rPr>
        <w:t>проверки готовности систем теплопотребления здания к эксплуатации</w:t>
      </w:r>
    </w:p>
    <w:p w:rsidR="002D61C4" w:rsidRPr="00B554EF" w:rsidRDefault="002D61C4" w:rsidP="002D61C4">
      <w:pPr>
        <w:rPr>
          <w:rFonts w:ascii="Times New Roman" w:hAnsi="Times New Roman" w:cs="Times New Roman"/>
          <w:b/>
          <w:sz w:val="20"/>
          <w:szCs w:val="20"/>
        </w:rPr>
      </w:pPr>
      <w:r w:rsidRPr="00B554EF">
        <w:rPr>
          <w:rFonts w:ascii="Times New Roman" w:hAnsi="Times New Roman" w:cs="Times New Roman"/>
          <w:b/>
          <w:sz w:val="20"/>
          <w:szCs w:val="20"/>
        </w:rPr>
        <w:t xml:space="preserve">                               в отопительном сезоне  20</w:t>
      </w:r>
      <w:r>
        <w:rPr>
          <w:rFonts w:ascii="Times New Roman" w:hAnsi="Times New Roman" w:cs="Times New Roman"/>
          <w:b/>
          <w:sz w:val="20"/>
          <w:szCs w:val="20"/>
        </w:rPr>
        <w:t>___</w:t>
      </w:r>
      <w:r w:rsidRPr="00B554EF">
        <w:rPr>
          <w:rFonts w:ascii="Times New Roman" w:hAnsi="Times New Roman" w:cs="Times New Roman"/>
          <w:b/>
          <w:sz w:val="20"/>
          <w:szCs w:val="20"/>
        </w:rPr>
        <w:t>-20</w:t>
      </w:r>
      <w:r>
        <w:rPr>
          <w:rFonts w:ascii="Times New Roman" w:hAnsi="Times New Roman" w:cs="Times New Roman"/>
          <w:b/>
          <w:sz w:val="20"/>
          <w:szCs w:val="20"/>
        </w:rPr>
        <w:t>___</w:t>
      </w:r>
      <w:r w:rsidRPr="00B554EF">
        <w:rPr>
          <w:rFonts w:ascii="Times New Roman" w:hAnsi="Times New Roman" w:cs="Times New Roman"/>
          <w:b/>
          <w:sz w:val="20"/>
          <w:szCs w:val="20"/>
        </w:rPr>
        <w:t xml:space="preserve"> гг.</w:t>
      </w:r>
    </w:p>
    <w:p w:rsidR="002D61C4" w:rsidRPr="00B554EF" w:rsidRDefault="002D61C4" w:rsidP="002D61C4">
      <w:pPr>
        <w:rPr>
          <w:rFonts w:ascii="Times New Roman" w:hAnsi="Times New Roman" w:cs="Times New Roman"/>
          <w:b/>
          <w:sz w:val="20"/>
          <w:szCs w:val="20"/>
        </w:rPr>
      </w:pPr>
    </w:p>
    <w:p w:rsidR="002D61C4" w:rsidRPr="00B554EF" w:rsidRDefault="002D61C4" w:rsidP="002D61C4">
      <w:pPr>
        <w:rPr>
          <w:rFonts w:ascii="Times New Roman" w:hAnsi="Times New Roman" w:cs="Times New Roman"/>
          <w:b/>
          <w:sz w:val="20"/>
          <w:szCs w:val="20"/>
        </w:rPr>
      </w:pP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Абонент: </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Адрес объекта: </w:t>
      </w:r>
    </w:p>
    <w:p w:rsidR="002D61C4" w:rsidRPr="00B554EF" w:rsidRDefault="002D61C4" w:rsidP="002D61C4">
      <w:pPr>
        <w:tabs>
          <w:tab w:val="left" w:pos="1050"/>
        </w:tabs>
        <w:rPr>
          <w:rFonts w:ascii="Times New Roman" w:hAnsi="Times New Roman" w:cs="Times New Roman"/>
          <w:sz w:val="20"/>
          <w:szCs w:val="20"/>
        </w:rPr>
      </w:pPr>
      <w:r w:rsidRPr="00B554EF">
        <w:rPr>
          <w:rFonts w:ascii="Times New Roman" w:hAnsi="Times New Roman" w:cs="Times New Roman"/>
          <w:sz w:val="20"/>
          <w:szCs w:val="20"/>
        </w:rPr>
        <w:t>Представитель абонента:________________________________________________________</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Теплоснабжающая организация: ООО «</w:t>
      </w:r>
      <w:proofErr w:type="spellStart"/>
      <w:r w:rsidRPr="00B554EF">
        <w:rPr>
          <w:rFonts w:ascii="Times New Roman" w:hAnsi="Times New Roman" w:cs="Times New Roman"/>
          <w:sz w:val="20"/>
          <w:szCs w:val="20"/>
        </w:rPr>
        <w:t>Комсервис</w:t>
      </w:r>
      <w:proofErr w:type="spellEnd"/>
      <w:r w:rsidRPr="00B554EF">
        <w:rPr>
          <w:rFonts w:ascii="Times New Roman" w:hAnsi="Times New Roman" w:cs="Times New Roman"/>
          <w:sz w:val="20"/>
          <w:szCs w:val="20"/>
        </w:rPr>
        <w:t>-Мелехово»</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Представитель теплоснабжающей организации: </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Произвели проверку готовности объекта к отопительному сезону 20</w:t>
      </w:r>
      <w:r>
        <w:rPr>
          <w:rFonts w:ascii="Times New Roman" w:hAnsi="Times New Roman" w:cs="Times New Roman"/>
          <w:sz w:val="20"/>
          <w:szCs w:val="20"/>
        </w:rPr>
        <w:t>___</w:t>
      </w:r>
      <w:r w:rsidRPr="00B554EF">
        <w:rPr>
          <w:rFonts w:ascii="Times New Roman" w:hAnsi="Times New Roman" w:cs="Times New Roman"/>
          <w:sz w:val="20"/>
          <w:szCs w:val="20"/>
        </w:rPr>
        <w:t>-20</w:t>
      </w:r>
      <w:r>
        <w:rPr>
          <w:rFonts w:ascii="Times New Roman" w:hAnsi="Times New Roman" w:cs="Times New Roman"/>
          <w:sz w:val="20"/>
          <w:szCs w:val="20"/>
        </w:rPr>
        <w:t>____</w:t>
      </w:r>
      <w:r w:rsidRPr="00B554EF">
        <w:rPr>
          <w:rFonts w:ascii="Times New Roman" w:hAnsi="Times New Roman" w:cs="Times New Roman"/>
          <w:sz w:val="20"/>
          <w:szCs w:val="20"/>
        </w:rPr>
        <w:t xml:space="preserve"> гг.</w:t>
      </w: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При осмотре и испытании  выявлено следующее:</w:t>
      </w:r>
    </w:p>
    <w:p w:rsidR="002D61C4" w:rsidRPr="00B554EF" w:rsidRDefault="002D61C4" w:rsidP="002D61C4">
      <w:pPr>
        <w:rPr>
          <w:rFonts w:ascii="Times New Roman" w:hAnsi="Times New Roman" w:cs="Times New Roman"/>
          <w:sz w:val="20"/>
          <w:szCs w:val="20"/>
          <w:u w:val="single"/>
        </w:rPr>
      </w:pPr>
      <w:r w:rsidRPr="00B554EF">
        <w:rPr>
          <w:rFonts w:ascii="Times New Roman" w:hAnsi="Times New Roman" w:cs="Times New Roman"/>
          <w:sz w:val="20"/>
          <w:szCs w:val="20"/>
        </w:rPr>
        <w:t>1.</w:t>
      </w:r>
      <w:r w:rsidRPr="00B554EF">
        <w:rPr>
          <w:rFonts w:ascii="Times New Roman" w:hAnsi="Times New Roman" w:cs="Times New Roman"/>
          <w:sz w:val="20"/>
          <w:szCs w:val="20"/>
          <w:u w:val="single"/>
        </w:rPr>
        <w:t>Система центрального отопления и ГВС:</w:t>
      </w:r>
    </w:p>
    <w:p w:rsidR="002D61C4" w:rsidRPr="00B554EF" w:rsidRDefault="002D61C4" w:rsidP="002D61C4">
      <w:pPr>
        <w:rPr>
          <w:rFonts w:ascii="Times New Roman" w:hAnsi="Times New Roman" w:cs="Times New Roman"/>
          <w:sz w:val="20"/>
          <w:szCs w:val="20"/>
          <w:u w:val="single"/>
        </w:rPr>
      </w:pP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Система центрального отопления выдержала </w:t>
      </w:r>
      <w:proofErr w:type="spellStart"/>
      <w:r w:rsidRPr="00B554EF">
        <w:rPr>
          <w:rFonts w:ascii="Times New Roman" w:hAnsi="Times New Roman" w:cs="Times New Roman"/>
          <w:sz w:val="20"/>
          <w:szCs w:val="20"/>
        </w:rPr>
        <w:t>опрессовку</w:t>
      </w:r>
      <w:proofErr w:type="spellEnd"/>
      <w:r w:rsidRPr="00B554EF">
        <w:rPr>
          <w:rFonts w:ascii="Times New Roman" w:hAnsi="Times New Roman" w:cs="Times New Roman"/>
          <w:sz w:val="20"/>
          <w:szCs w:val="20"/>
        </w:rPr>
        <w:t xml:space="preserve"> на 6,0 </w:t>
      </w:r>
      <w:proofErr w:type="spellStart"/>
      <w:proofErr w:type="gramStart"/>
      <w:r w:rsidRPr="00B554EF">
        <w:rPr>
          <w:rFonts w:ascii="Times New Roman" w:hAnsi="Times New Roman" w:cs="Times New Roman"/>
          <w:sz w:val="20"/>
          <w:szCs w:val="20"/>
        </w:rPr>
        <w:t>атм</w:t>
      </w:r>
      <w:proofErr w:type="spellEnd"/>
      <w:proofErr w:type="gramEnd"/>
      <w:r w:rsidRPr="00B554EF">
        <w:rPr>
          <w:rFonts w:ascii="Times New Roman" w:hAnsi="Times New Roman" w:cs="Times New Roman"/>
          <w:sz w:val="20"/>
          <w:szCs w:val="20"/>
        </w:rPr>
        <w:t xml:space="preserve">  и промыта  до осветления  гидравлическим способом.</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Система ГВС выдержала </w:t>
      </w:r>
      <w:proofErr w:type="spellStart"/>
      <w:r w:rsidRPr="00B554EF">
        <w:rPr>
          <w:rFonts w:ascii="Times New Roman" w:hAnsi="Times New Roman" w:cs="Times New Roman"/>
          <w:sz w:val="20"/>
          <w:szCs w:val="20"/>
        </w:rPr>
        <w:t>опрессовку</w:t>
      </w:r>
      <w:proofErr w:type="spellEnd"/>
      <w:r w:rsidRPr="00B554EF">
        <w:rPr>
          <w:rFonts w:ascii="Times New Roman" w:hAnsi="Times New Roman" w:cs="Times New Roman"/>
          <w:sz w:val="20"/>
          <w:szCs w:val="20"/>
        </w:rPr>
        <w:t xml:space="preserve"> на 10 </w:t>
      </w:r>
      <w:proofErr w:type="spellStart"/>
      <w:proofErr w:type="gramStart"/>
      <w:r w:rsidRPr="00B554EF">
        <w:rPr>
          <w:rFonts w:ascii="Times New Roman" w:hAnsi="Times New Roman" w:cs="Times New Roman"/>
          <w:sz w:val="20"/>
          <w:szCs w:val="20"/>
        </w:rPr>
        <w:t>атм</w:t>
      </w:r>
      <w:proofErr w:type="spellEnd"/>
      <w:proofErr w:type="gramEnd"/>
      <w:r w:rsidRPr="00B554EF">
        <w:rPr>
          <w:rFonts w:ascii="Times New Roman" w:hAnsi="Times New Roman" w:cs="Times New Roman"/>
          <w:sz w:val="20"/>
          <w:szCs w:val="20"/>
        </w:rPr>
        <w:t xml:space="preserve"> и промыта  до осветления  гидравлическим способом.</w:t>
      </w: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u w:val="single"/>
        </w:rPr>
      </w:pPr>
      <w:r w:rsidRPr="00B554EF">
        <w:rPr>
          <w:rFonts w:ascii="Times New Roman" w:hAnsi="Times New Roman" w:cs="Times New Roman"/>
          <w:sz w:val="20"/>
          <w:szCs w:val="20"/>
          <w:u w:val="single"/>
        </w:rPr>
        <w:t>Выводы:</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1. Система центрального отопления, ГВС и тепловой ввод испытания выдержали.</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2. Состояние тепловой изоляции на трубопроводах местной системы: </w:t>
      </w:r>
      <w:proofErr w:type="spellStart"/>
      <w:r w:rsidRPr="00B554EF">
        <w:rPr>
          <w:rFonts w:ascii="Times New Roman" w:hAnsi="Times New Roman" w:cs="Times New Roman"/>
          <w:sz w:val="20"/>
          <w:szCs w:val="20"/>
        </w:rPr>
        <w:t>удовл</w:t>
      </w:r>
      <w:proofErr w:type="spellEnd"/>
      <w:r w:rsidRPr="00B554EF">
        <w:rPr>
          <w:rFonts w:ascii="Times New Roman" w:hAnsi="Times New Roman" w:cs="Times New Roman"/>
          <w:sz w:val="20"/>
          <w:szCs w:val="20"/>
        </w:rPr>
        <w:t>.</w:t>
      </w:r>
    </w:p>
    <w:p w:rsidR="002D61C4" w:rsidRPr="00B554EF" w:rsidRDefault="002D61C4" w:rsidP="002D61C4">
      <w:pPr>
        <w:rPr>
          <w:rFonts w:ascii="Times New Roman" w:hAnsi="Times New Roman" w:cs="Times New Roman"/>
          <w:sz w:val="20"/>
          <w:szCs w:val="20"/>
          <w:u w:val="single"/>
        </w:rPr>
      </w:pPr>
      <w:r w:rsidRPr="00B554EF">
        <w:rPr>
          <w:rFonts w:ascii="Times New Roman" w:hAnsi="Times New Roman" w:cs="Times New Roman"/>
          <w:sz w:val="20"/>
          <w:szCs w:val="20"/>
          <w:u w:val="single"/>
        </w:rPr>
        <w:t>3. Заключение</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Считать объект допущенным к эксплуатации  в отопительном сезоне 20</w:t>
      </w:r>
      <w:r>
        <w:rPr>
          <w:rFonts w:ascii="Times New Roman" w:hAnsi="Times New Roman" w:cs="Times New Roman"/>
          <w:sz w:val="20"/>
          <w:szCs w:val="20"/>
        </w:rPr>
        <w:t>___</w:t>
      </w:r>
      <w:r w:rsidRPr="00B554EF">
        <w:rPr>
          <w:rFonts w:ascii="Times New Roman" w:hAnsi="Times New Roman" w:cs="Times New Roman"/>
          <w:sz w:val="20"/>
          <w:szCs w:val="20"/>
        </w:rPr>
        <w:t>-20</w:t>
      </w:r>
      <w:r>
        <w:rPr>
          <w:rFonts w:ascii="Times New Roman" w:hAnsi="Times New Roman" w:cs="Times New Roman"/>
          <w:sz w:val="20"/>
          <w:szCs w:val="20"/>
        </w:rPr>
        <w:t>___</w:t>
      </w:r>
      <w:r w:rsidRPr="00B554EF">
        <w:rPr>
          <w:rFonts w:ascii="Times New Roman" w:hAnsi="Times New Roman" w:cs="Times New Roman"/>
          <w:sz w:val="20"/>
          <w:szCs w:val="20"/>
        </w:rPr>
        <w:t xml:space="preserve"> гг.</w:t>
      </w: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Представитель абонента: ________________________________________________________</w:t>
      </w: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Представитель теплоснабжающей  организации: </w:t>
      </w: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М.П.</w:t>
      </w: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Примечание:</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xml:space="preserve">- допускается проводить приёмку объекта на готовность к эксплуатации в </w:t>
      </w:r>
      <w:proofErr w:type="gramStart"/>
      <w:r w:rsidRPr="00B554EF">
        <w:rPr>
          <w:rFonts w:ascii="Times New Roman" w:hAnsi="Times New Roman" w:cs="Times New Roman"/>
          <w:sz w:val="20"/>
          <w:szCs w:val="20"/>
        </w:rPr>
        <w:t>отопительном</w:t>
      </w:r>
      <w:proofErr w:type="gramEnd"/>
    </w:p>
    <w:p w:rsidR="002D61C4" w:rsidRPr="00B554EF" w:rsidRDefault="002D61C4" w:rsidP="002D61C4">
      <w:pPr>
        <w:rPr>
          <w:rFonts w:ascii="Times New Roman" w:hAnsi="Times New Roman" w:cs="Times New Roman"/>
          <w:sz w:val="20"/>
          <w:szCs w:val="20"/>
        </w:rPr>
      </w:pPr>
      <w:proofErr w:type="gramStart"/>
      <w:r w:rsidRPr="00B554EF">
        <w:rPr>
          <w:rFonts w:ascii="Times New Roman" w:hAnsi="Times New Roman" w:cs="Times New Roman"/>
          <w:sz w:val="20"/>
          <w:szCs w:val="20"/>
        </w:rPr>
        <w:t>сезоне</w:t>
      </w:r>
      <w:proofErr w:type="gramEnd"/>
      <w:r w:rsidRPr="00B554EF">
        <w:rPr>
          <w:rFonts w:ascii="Times New Roman" w:hAnsi="Times New Roman" w:cs="Times New Roman"/>
          <w:sz w:val="20"/>
          <w:szCs w:val="20"/>
        </w:rPr>
        <w:t xml:space="preserve">  поэтапно по отдельным системам;</w:t>
      </w:r>
    </w:p>
    <w:p w:rsidR="002D61C4" w:rsidRPr="00B554EF" w:rsidRDefault="002D61C4" w:rsidP="002D61C4">
      <w:pPr>
        <w:rPr>
          <w:rFonts w:ascii="Times New Roman" w:hAnsi="Times New Roman" w:cs="Times New Roman"/>
          <w:sz w:val="20"/>
          <w:szCs w:val="20"/>
        </w:rPr>
      </w:pPr>
      <w:r w:rsidRPr="00B554EF">
        <w:rPr>
          <w:rFonts w:ascii="Times New Roman" w:hAnsi="Times New Roman" w:cs="Times New Roman"/>
          <w:sz w:val="20"/>
          <w:szCs w:val="20"/>
        </w:rPr>
        <w:t>- акт заверяется печатью теплоснабжающей организации.</w:t>
      </w:r>
    </w:p>
    <w:p w:rsidR="002D61C4" w:rsidRPr="00B554EF" w:rsidRDefault="002D61C4" w:rsidP="002D61C4">
      <w:pPr>
        <w:rPr>
          <w:rFonts w:ascii="Times New Roman" w:hAnsi="Times New Roman" w:cs="Times New Roman"/>
          <w:b/>
          <w:sz w:val="20"/>
          <w:szCs w:val="20"/>
        </w:rPr>
      </w:pPr>
    </w:p>
    <w:p w:rsidR="002D61C4" w:rsidRDefault="002D61C4" w:rsidP="002D61C4">
      <w:pPr>
        <w:tabs>
          <w:tab w:val="left" w:pos="6350"/>
        </w:tabs>
        <w:rPr>
          <w:rFonts w:ascii="Times New Roman" w:hAnsi="Times New Roman" w:cs="Times New Roman"/>
          <w:sz w:val="20"/>
          <w:szCs w:val="20"/>
        </w:rPr>
      </w:pPr>
      <w:r w:rsidRPr="00B554E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Default="002D61C4" w:rsidP="002D61C4">
      <w:pPr>
        <w:tabs>
          <w:tab w:val="left" w:pos="6350"/>
        </w:tabs>
        <w:rPr>
          <w:rFonts w:ascii="Times New Roman" w:hAnsi="Times New Roman" w:cs="Times New Roman"/>
          <w:sz w:val="20"/>
          <w:szCs w:val="20"/>
        </w:rPr>
      </w:pPr>
    </w:p>
    <w:p w:rsidR="002D61C4" w:rsidRPr="00B554EF" w:rsidRDefault="002D61C4" w:rsidP="002D61C4">
      <w:pPr>
        <w:tabs>
          <w:tab w:val="left" w:pos="6350"/>
        </w:tabs>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B554EF">
        <w:rPr>
          <w:rFonts w:ascii="Times New Roman" w:hAnsi="Times New Roman" w:cs="Times New Roman"/>
          <w:sz w:val="20"/>
          <w:szCs w:val="20"/>
        </w:rPr>
        <w:t xml:space="preserve">          </w:t>
      </w:r>
      <w:r w:rsidRPr="00B554EF">
        <w:rPr>
          <w:rFonts w:ascii="Times New Roman" w:hAnsi="Times New Roman" w:cs="Times New Roman"/>
          <w:b/>
          <w:sz w:val="20"/>
          <w:szCs w:val="20"/>
        </w:rPr>
        <w:t>Приложение № 4 к договору</w:t>
      </w:r>
    </w:p>
    <w:p w:rsidR="002D61C4" w:rsidRPr="00B554EF" w:rsidRDefault="002D61C4" w:rsidP="002D61C4">
      <w:pPr>
        <w:tabs>
          <w:tab w:val="left" w:pos="6350"/>
        </w:tabs>
        <w:rPr>
          <w:rFonts w:ascii="Times New Roman" w:hAnsi="Times New Roman" w:cs="Times New Roman"/>
          <w:sz w:val="20"/>
          <w:szCs w:val="20"/>
        </w:rPr>
      </w:pPr>
    </w:p>
    <w:p w:rsidR="002D61C4" w:rsidRPr="00B554EF" w:rsidRDefault="002D61C4" w:rsidP="002D61C4">
      <w:pPr>
        <w:tabs>
          <w:tab w:val="left" w:pos="6350"/>
        </w:tabs>
        <w:rPr>
          <w:rFonts w:ascii="Times New Roman" w:hAnsi="Times New Roman" w:cs="Times New Roman"/>
          <w:sz w:val="20"/>
          <w:szCs w:val="20"/>
        </w:rPr>
      </w:pPr>
    </w:p>
    <w:p w:rsidR="002D61C4" w:rsidRPr="00B554EF" w:rsidRDefault="002D61C4" w:rsidP="002D61C4">
      <w:pPr>
        <w:tabs>
          <w:tab w:val="left" w:pos="6350"/>
        </w:tabs>
        <w:jc w:val="center"/>
        <w:rPr>
          <w:rFonts w:ascii="Times New Roman" w:hAnsi="Times New Roman" w:cs="Times New Roman"/>
          <w:b/>
          <w:sz w:val="20"/>
          <w:szCs w:val="20"/>
        </w:rPr>
      </w:pPr>
      <w:r w:rsidRPr="00B554EF">
        <w:rPr>
          <w:rFonts w:ascii="Times New Roman" w:hAnsi="Times New Roman" w:cs="Times New Roman"/>
          <w:b/>
          <w:sz w:val="20"/>
          <w:szCs w:val="20"/>
        </w:rPr>
        <w:t>Методика определения количества тепловой энергии и горячей воды,</w:t>
      </w:r>
    </w:p>
    <w:p w:rsidR="002D61C4" w:rsidRPr="00B554EF" w:rsidRDefault="002D61C4" w:rsidP="002D61C4">
      <w:pPr>
        <w:tabs>
          <w:tab w:val="left" w:pos="6350"/>
        </w:tabs>
        <w:jc w:val="center"/>
        <w:rPr>
          <w:rFonts w:ascii="Times New Roman" w:hAnsi="Times New Roman" w:cs="Times New Roman"/>
          <w:b/>
          <w:sz w:val="20"/>
          <w:szCs w:val="20"/>
        </w:rPr>
      </w:pPr>
      <w:proofErr w:type="gramStart"/>
      <w:r w:rsidRPr="00B554EF">
        <w:rPr>
          <w:rFonts w:ascii="Times New Roman" w:hAnsi="Times New Roman" w:cs="Times New Roman"/>
          <w:b/>
          <w:sz w:val="20"/>
          <w:szCs w:val="20"/>
        </w:rPr>
        <w:t>отпускаемой</w:t>
      </w:r>
      <w:proofErr w:type="gramEnd"/>
      <w:r w:rsidRPr="00B554EF">
        <w:rPr>
          <w:rFonts w:ascii="Times New Roman" w:hAnsi="Times New Roman" w:cs="Times New Roman"/>
          <w:b/>
          <w:sz w:val="20"/>
          <w:szCs w:val="20"/>
        </w:rPr>
        <w:t xml:space="preserve"> Абоненту.</w:t>
      </w:r>
    </w:p>
    <w:p w:rsidR="002D61C4" w:rsidRPr="00B554EF" w:rsidRDefault="002D61C4" w:rsidP="002D61C4">
      <w:pPr>
        <w:tabs>
          <w:tab w:val="left" w:pos="6350"/>
        </w:tabs>
        <w:jc w:val="center"/>
        <w:rPr>
          <w:rFonts w:ascii="Times New Roman" w:hAnsi="Times New Roman" w:cs="Times New Roman"/>
          <w:sz w:val="20"/>
          <w:szCs w:val="20"/>
        </w:rPr>
      </w:pPr>
    </w:p>
    <w:p w:rsidR="002D61C4" w:rsidRPr="00B554EF" w:rsidRDefault="002D61C4" w:rsidP="002D61C4">
      <w:pPr>
        <w:numPr>
          <w:ilvl w:val="0"/>
          <w:numId w:val="1"/>
        </w:numPr>
        <w:tabs>
          <w:tab w:val="left" w:pos="6350"/>
        </w:tabs>
        <w:jc w:val="center"/>
        <w:rPr>
          <w:rFonts w:ascii="Times New Roman" w:hAnsi="Times New Roman" w:cs="Times New Roman"/>
          <w:b/>
          <w:sz w:val="20"/>
          <w:szCs w:val="20"/>
        </w:rPr>
      </w:pPr>
      <w:r w:rsidRPr="00B554EF">
        <w:rPr>
          <w:rFonts w:ascii="Times New Roman" w:hAnsi="Times New Roman" w:cs="Times New Roman"/>
          <w:b/>
          <w:sz w:val="20"/>
          <w:szCs w:val="20"/>
        </w:rPr>
        <w:t>Для Абонента, занимающего помещение в многоквартирных жилых домах.</w:t>
      </w:r>
    </w:p>
    <w:p w:rsidR="002D61C4" w:rsidRPr="00B554EF" w:rsidRDefault="002D61C4" w:rsidP="002D61C4">
      <w:pPr>
        <w:tabs>
          <w:tab w:val="left" w:pos="6350"/>
        </w:tabs>
        <w:jc w:val="center"/>
        <w:rPr>
          <w:rFonts w:ascii="Times New Roman" w:hAnsi="Times New Roman" w:cs="Times New Roman"/>
          <w:b/>
          <w:sz w:val="20"/>
          <w:szCs w:val="20"/>
        </w:rPr>
      </w:pPr>
    </w:p>
    <w:p w:rsidR="002D61C4" w:rsidRPr="00B554EF" w:rsidRDefault="002D61C4" w:rsidP="002D61C4">
      <w:pPr>
        <w:tabs>
          <w:tab w:val="left" w:pos="6350"/>
        </w:tabs>
        <w:jc w:val="both"/>
        <w:rPr>
          <w:rFonts w:ascii="Times New Roman" w:hAnsi="Times New Roman" w:cs="Times New Roman"/>
          <w:sz w:val="20"/>
          <w:szCs w:val="20"/>
        </w:rPr>
      </w:pPr>
      <w:r w:rsidRPr="00B554EF">
        <w:rPr>
          <w:rFonts w:ascii="Times New Roman" w:hAnsi="Times New Roman" w:cs="Times New Roman"/>
          <w:sz w:val="20"/>
          <w:szCs w:val="20"/>
        </w:rPr>
        <w:t>1. Формулы для определения количества и стоимости отпущенной тепловой энергии за период на нужды отопления:</w:t>
      </w:r>
    </w:p>
    <w:p w:rsidR="002D61C4" w:rsidRPr="00B554EF" w:rsidRDefault="002D61C4" w:rsidP="002D61C4">
      <w:pPr>
        <w:tabs>
          <w:tab w:val="left" w:pos="6350"/>
        </w:tabs>
        <w:rPr>
          <w:rFonts w:ascii="Times New Roman" w:hAnsi="Times New Roman" w:cs="Times New Roman"/>
          <w:sz w:val="20"/>
          <w:szCs w:val="20"/>
        </w:rPr>
      </w:pPr>
    </w:p>
    <w:p w:rsidR="002D61C4" w:rsidRPr="00B554EF" w:rsidRDefault="002D61C4" w:rsidP="002D61C4">
      <w:pPr>
        <w:tabs>
          <w:tab w:val="left" w:pos="6350"/>
        </w:tabs>
        <w:rPr>
          <w:rFonts w:ascii="Times New Roman" w:hAnsi="Times New Roman" w:cs="Times New Roman"/>
          <w:b/>
          <w:sz w:val="20"/>
          <w:szCs w:val="20"/>
        </w:rPr>
      </w:pPr>
      <w:r w:rsidRPr="00B554EF">
        <w:rPr>
          <w:rFonts w:ascii="Times New Roman" w:hAnsi="Times New Roman" w:cs="Times New Roman"/>
          <w:b/>
          <w:sz w:val="20"/>
          <w:szCs w:val="20"/>
        </w:rPr>
        <w:t xml:space="preserve">- если жилой дом оборудован общедомовым прибором учета: </w:t>
      </w:r>
    </w:p>
    <w:p w:rsidR="002D61C4" w:rsidRPr="00B554EF" w:rsidRDefault="002D61C4" w:rsidP="002D61C4">
      <w:pPr>
        <w:tabs>
          <w:tab w:val="left" w:pos="6350"/>
        </w:tabs>
        <w:jc w:val="center"/>
        <w:rPr>
          <w:rFonts w:ascii="Times New Roman" w:hAnsi="Times New Roman" w:cs="Times New Roman"/>
          <w:sz w:val="20"/>
          <w:szCs w:val="20"/>
        </w:rPr>
      </w:pPr>
    </w:p>
    <w:p w:rsidR="002D61C4" w:rsidRPr="00B554EF" w:rsidRDefault="002D61C4" w:rsidP="002D61C4">
      <w:pPr>
        <w:autoSpaceDE w:val="0"/>
        <w:autoSpaceDN w:val="0"/>
        <w:adjustRightInd w:val="0"/>
        <w:ind w:firstLine="720"/>
        <w:jc w:val="center"/>
        <w:rPr>
          <w:rFonts w:ascii="Times New Roman" w:hAnsi="Times New Roman" w:cs="Times New Roman"/>
          <w:sz w:val="20"/>
          <w:szCs w:val="20"/>
        </w:rPr>
      </w:pPr>
      <w:bookmarkStart w:id="1" w:name="sub_20200"/>
      <w:r>
        <w:rPr>
          <w:rFonts w:ascii="Times New Roman" w:hAnsi="Times New Roman" w:cs="Times New Roman"/>
          <w:noProof/>
          <w:sz w:val="20"/>
          <w:szCs w:val="20"/>
        </w:rPr>
        <w:drawing>
          <wp:inline distT="0" distB="0" distL="0" distR="0" wp14:anchorId="216E8202" wp14:editId="277E52EE">
            <wp:extent cx="971550" cy="295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r w:rsidRPr="00B554EF">
        <w:rPr>
          <w:rFonts w:ascii="Times New Roman" w:hAnsi="Times New Roman" w:cs="Times New Roman"/>
          <w:sz w:val="20"/>
          <w:szCs w:val="20"/>
        </w:rPr>
        <w:t>,</w:t>
      </w:r>
    </w:p>
    <w:bookmarkEnd w:id="1"/>
    <w:p w:rsidR="002D61C4" w:rsidRPr="00B554EF" w:rsidRDefault="002D61C4" w:rsidP="002D61C4">
      <w:pPr>
        <w:autoSpaceDE w:val="0"/>
        <w:autoSpaceDN w:val="0"/>
        <w:adjustRightInd w:val="0"/>
        <w:ind w:firstLine="720"/>
        <w:jc w:val="both"/>
        <w:rPr>
          <w:rFonts w:ascii="Times New Roman" w:hAnsi="Times New Roman" w:cs="Times New Roman"/>
          <w:sz w:val="20"/>
          <w:szCs w:val="20"/>
        </w:rPr>
      </w:pPr>
    </w:p>
    <w:p w:rsidR="002D61C4" w:rsidRPr="00B554EF" w:rsidRDefault="002D61C4" w:rsidP="002D61C4">
      <w:pPr>
        <w:autoSpaceDE w:val="0"/>
        <w:autoSpaceDN w:val="0"/>
        <w:adjustRightInd w:val="0"/>
        <w:rPr>
          <w:rFonts w:ascii="Times New Roman" w:hAnsi="Times New Roman" w:cs="Times New Roman"/>
          <w:sz w:val="20"/>
          <w:szCs w:val="20"/>
        </w:rPr>
      </w:pPr>
      <w:r w:rsidRPr="00B554EF">
        <w:rPr>
          <w:rFonts w:ascii="Times New Roman" w:hAnsi="Times New Roman" w:cs="Times New Roman"/>
          <w:sz w:val="20"/>
          <w:szCs w:val="20"/>
        </w:rPr>
        <w:t>где:</w:t>
      </w:r>
    </w:p>
    <w:p w:rsidR="002D61C4" w:rsidRPr="00B554EF" w:rsidRDefault="002D61C4" w:rsidP="002D61C4">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44043E3" wp14:editId="2079239F">
            <wp:extent cx="1428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554EF">
        <w:rPr>
          <w:rFonts w:ascii="Times New Roman" w:hAnsi="Times New Roman" w:cs="Times New Roman"/>
          <w:sz w:val="20"/>
          <w:szCs w:val="20"/>
        </w:rPr>
        <w:t> - общая площадь i-</w:t>
      </w:r>
      <w:proofErr w:type="spellStart"/>
      <w:r w:rsidRPr="00B554EF">
        <w:rPr>
          <w:rFonts w:ascii="Times New Roman" w:hAnsi="Times New Roman" w:cs="Times New Roman"/>
          <w:sz w:val="20"/>
          <w:szCs w:val="20"/>
        </w:rPr>
        <w:t>го</w:t>
      </w:r>
      <w:proofErr w:type="spellEnd"/>
      <w:r w:rsidRPr="00B554EF">
        <w:rPr>
          <w:rFonts w:ascii="Times New Roman" w:hAnsi="Times New Roman" w:cs="Times New Roman"/>
          <w:sz w:val="20"/>
          <w:szCs w:val="20"/>
        </w:rPr>
        <w:t xml:space="preserve"> жилого или нежилого помещения;</w:t>
      </w:r>
    </w:p>
    <w:p w:rsidR="002D61C4" w:rsidRPr="00B554EF" w:rsidRDefault="002D61C4" w:rsidP="002D61C4">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2586187" wp14:editId="73A25EEB">
            <wp:extent cx="21907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B554EF">
        <w:rPr>
          <w:rFonts w:ascii="Times New Roman" w:hAnsi="Times New Roman" w:cs="Times New Roman"/>
          <w:sz w:val="20"/>
          <w:szCs w:val="20"/>
        </w:rPr>
        <w:t> - норматив потребления коммунальной услуги по отоплению;</w:t>
      </w:r>
    </w:p>
    <w:p w:rsidR="002D61C4" w:rsidRPr="00B554EF" w:rsidRDefault="002D61C4" w:rsidP="002D61C4">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7204646" wp14:editId="6C34AA4B">
            <wp:extent cx="200025" cy="257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B554EF">
        <w:rPr>
          <w:rFonts w:ascii="Times New Roman" w:hAnsi="Times New Roman" w:cs="Times New Roman"/>
          <w:sz w:val="20"/>
          <w:szCs w:val="20"/>
        </w:rPr>
        <w:t> - тариф на тепловую энергию, установленный в соответствии с законодательством Российской Федерации.</w:t>
      </w:r>
    </w:p>
    <w:p w:rsidR="002D61C4" w:rsidRPr="00B554EF" w:rsidRDefault="002D61C4" w:rsidP="002D61C4">
      <w:pPr>
        <w:autoSpaceDE w:val="0"/>
        <w:autoSpaceDN w:val="0"/>
        <w:adjustRightInd w:val="0"/>
        <w:rPr>
          <w:rFonts w:ascii="Times New Roman" w:hAnsi="Times New Roman" w:cs="Times New Roman"/>
          <w:sz w:val="20"/>
          <w:szCs w:val="20"/>
        </w:rPr>
      </w:pPr>
    </w:p>
    <w:p w:rsidR="002D61C4" w:rsidRPr="00B554EF" w:rsidRDefault="002D61C4" w:rsidP="002D61C4">
      <w:pPr>
        <w:autoSpaceDE w:val="0"/>
        <w:autoSpaceDN w:val="0"/>
        <w:adjustRightInd w:val="0"/>
        <w:rPr>
          <w:rFonts w:ascii="Times New Roman" w:hAnsi="Times New Roman" w:cs="Times New Roman"/>
          <w:b/>
          <w:sz w:val="20"/>
          <w:szCs w:val="20"/>
        </w:rPr>
      </w:pPr>
      <w:r w:rsidRPr="00B554EF">
        <w:rPr>
          <w:rFonts w:ascii="Times New Roman" w:hAnsi="Times New Roman" w:cs="Times New Roman"/>
          <w:b/>
          <w:sz w:val="20"/>
          <w:szCs w:val="20"/>
        </w:rPr>
        <w:t>- если жилой дом оборудован общедомовым прибором учета:</w:t>
      </w:r>
    </w:p>
    <w:p w:rsidR="002D61C4" w:rsidRPr="00B554EF" w:rsidRDefault="002D61C4" w:rsidP="002D61C4">
      <w:pPr>
        <w:autoSpaceDE w:val="0"/>
        <w:autoSpaceDN w:val="0"/>
        <w:adjustRightInd w:val="0"/>
        <w:rPr>
          <w:rFonts w:ascii="Times New Roman" w:hAnsi="Times New Roman" w:cs="Times New Roman"/>
          <w:b/>
          <w:sz w:val="20"/>
          <w:szCs w:val="20"/>
        </w:rPr>
      </w:pPr>
    </w:p>
    <w:p w:rsidR="002D61C4" w:rsidRPr="00B554EF" w:rsidRDefault="002D61C4" w:rsidP="002D61C4">
      <w:pPr>
        <w:autoSpaceDE w:val="0"/>
        <w:autoSpaceDN w:val="0"/>
        <w:adjustRightInd w:val="0"/>
        <w:ind w:firstLine="720"/>
        <w:jc w:val="center"/>
        <w:rPr>
          <w:rFonts w:ascii="Times New Roman" w:hAnsi="Times New Roman" w:cs="Times New Roman"/>
          <w:sz w:val="20"/>
          <w:szCs w:val="20"/>
        </w:rPr>
      </w:pPr>
      <w:bookmarkStart w:id="2" w:name="sub_20300"/>
      <w:r>
        <w:rPr>
          <w:rFonts w:ascii="Times New Roman" w:hAnsi="Times New Roman" w:cs="Times New Roman"/>
          <w:noProof/>
          <w:sz w:val="20"/>
          <w:szCs w:val="20"/>
        </w:rPr>
        <w:drawing>
          <wp:inline distT="0" distB="0" distL="0" distR="0" wp14:anchorId="3B75E84C" wp14:editId="355D7890">
            <wp:extent cx="1190625" cy="542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inline>
        </w:drawing>
      </w:r>
      <w:r w:rsidRPr="00B554EF">
        <w:rPr>
          <w:rFonts w:ascii="Times New Roman" w:hAnsi="Times New Roman" w:cs="Times New Roman"/>
          <w:sz w:val="20"/>
          <w:szCs w:val="20"/>
        </w:rPr>
        <w:t>,</w:t>
      </w:r>
    </w:p>
    <w:bookmarkEnd w:id="2"/>
    <w:p w:rsidR="002D61C4" w:rsidRPr="00B554EF" w:rsidRDefault="002D61C4" w:rsidP="002D61C4">
      <w:pPr>
        <w:autoSpaceDE w:val="0"/>
        <w:autoSpaceDN w:val="0"/>
        <w:adjustRightInd w:val="0"/>
        <w:ind w:firstLine="720"/>
        <w:jc w:val="both"/>
        <w:rPr>
          <w:rFonts w:ascii="Times New Roman" w:hAnsi="Times New Roman" w:cs="Times New Roman"/>
          <w:sz w:val="20"/>
          <w:szCs w:val="20"/>
        </w:rPr>
      </w:pPr>
    </w:p>
    <w:p w:rsidR="002D61C4" w:rsidRPr="00B554EF" w:rsidRDefault="002D61C4" w:rsidP="002D61C4">
      <w:pPr>
        <w:autoSpaceDE w:val="0"/>
        <w:autoSpaceDN w:val="0"/>
        <w:adjustRightInd w:val="0"/>
        <w:jc w:val="both"/>
        <w:rPr>
          <w:rFonts w:ascii="Times New Roman" w:hAnsi="Times New Roman" w:cs="Times New Roman"/>
          <w:sz w:val="20"/>
          <w:szCs w:val="20"/>
        </w:rPr>
      </w:pPr>
      <w:r w:rsidRPr="00B554EF">
        <w:rPr>
          <w:rFonts w:ascii="Times New Roman" w:hAnsi="Times New Roman" w:cs="Times New Roman"/>
          <w:sz w:val="20"/>
          <w:szCs w:val="20"/>
        </w:rPr>
        <w:t>где:</w:t>
      </w:r>
    </w:p>
    <w:p w:rsidR="002D61C4" w:rsidRPr="00B554EF" w:rsidRDefault="002D61C4" w:rsidP="002D61C4">
      <w:pPr>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DE6F4B1" wp14:editId="004615FA">
            <wp:extent cx="2190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B554EF">
        <w:rPr>
          <w:rFonts w:ascii="Times New Roman" w:hAnsi="Times New Roman" w:cs="Times New Roman"/>
          <w:sz w:val="20"/>
          <w:szCs w:val="20"/>
        </w:rPr>
        <w:t>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w:t>
      </w:r>
    </w:p>
    <w:p w:rsidR="002D61C4" w:rsidRPr="00B554EF" w:rsidRDefault="002D61C4" w:rsidP="002D61C4">
      <w:pPr>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BC5CBF9" wp14:editId="0E2ED31F">
            <wp:extent cx="1428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554EF">
        <w:rPr>
          <w:rFonts w:ascii="Times New Roman" w:hAnsi="Times New Roman" w:cs="Times New Roman"/>
          <w:sz w:val="20"/>
          <w:szCs w:val="20"/>
        </w:rPr>
        <w:t> - общая площадь i-</w:t>
      </w:r>
      <w:proofErr w:type="spellStart"/>
      <w:r w:rsidRPr="00B554EF">
        <w:rPr>
          <w:rFonts w:ascii="Times New Roman" w:hAnsi="Times New Roman" w:cs="Times New Roman"/>
          <w:sz w:val="20"/>
          <w:szCs w:val="20"/>
        </w:rPr>
        <w:t>го</w:t>
      </w:r>
      <w:proofErr w:type="spellEnd"/>
      <w:r w:rsidRPr="00B554EF">
        <w:rPr>
          <w:rFonts w:ascii="Times New Roman" w:hAnsi="Times New Roman" w:cs="Times New Roman"/>
          <w:sz w:val="20"/>
          <w:szCs w:val="20"/>
        </w:rPr>
        <w:t xml:space="preserve"> жилого или нежилого помещения;</w:t>
      </w:r>
    </w:p>
    <w:p w:rsidR="002D61C4" w:rsidRPr="00B554EF" w:rsidRDefault="002D61C4" w:rsidP="002D61C4">
      <w:pPr>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5660EF3" wp14:editId="27584D15">
            <wp:extent cx="1905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B554EF">
        <w:rPr>
          <w:rFonts w:ascii="Times New Roman" w:hAnsi="Times New Roman" w:cs="Times New Roman"/>
          <w:sz w:val="20"/>
          <w:szCs w:val="20"/>
        </w:rPr>
        <w:t> - общая площадь всех жилых и нежилых помещений многоквартирного дома;</w:t>
      </w:r>
    </w:p>
    <w:p w:rsidR="002D61C4" w:rsidRPr="00B554EF" w:rsidRDefault="002D61C4" w:rsidP="002D61C4">
      <w:pPr>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191D914" wp14:editId="53417B74">
            <wp:extent cx="20002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B554EF">
        <w:rPr>
          <w:rFonts w:ascii="Times New Roman" w:hAnsi="Times New Roman" w:cs="Times New Roman"/>
          <w:sz w:val="20"/>
          <w:szCs w:val="20"/>
        </w:rPr>
        <w:t> - тариф на тепловую энергию, установленный в соответствии с законодательством Российской Федерации.</w:t>
      </w:r>
    </w:p>
    <w:p w:rsidR="002D61C4" w:rsidRPr="00B554EF" w:rsidRDefault="002D61C4" w:rsidP="002D61C4">
      <w:pPr>
        <w:autoSpaceDE w:val="0"/>
        <w:autoSpaceDN w:val="0"/>
        <w:adjustRightInd w:val="0"/>
        <w:ind w:firstLine="720"/>
        <w:jc w:val="both"/>
        <w:rPr>
          <w:rFonts w:ascii="Times New Roman" w:hAnsi="Times New Roman" w:cs="Times New Roman"/>
          <w:sz w:val="20"/>
          <w:szCs w:val="20"/>
        </w:rPr>
      </w:pPr>
    </w:p>
    <w:p w:rsidR="002D61C4" w:rsidRPr="00B554EF" w:rsidRDefault="002D61C4" w:rsidP="002D61C4">
      <w:pPr>
        <w:autoSpaceDE w:val="0"/>
        <w:autoSpaceDN w:val="0"/>
        <w:adjustRightInd w:val="0"/>
        <w:rPr>
          <w:rFonts w:ascii="Times New Roman" w:hAnsi="Times New Roman" w:cs="Times New Roman"/>
          <w:b/>
          <w:sz w:val="20"/>
          <w:szCs w:val="20"/>
        </w:rPr>
      </w:pPr>
    </w:p>
    <w:p w:rsidR="002D61C4" w:rsidRPr="00B554EF" w:rsidRDefault="002D61C4" w:rsidP="002D61C4">
      <w:pPr>
        <w:autoSpaceDE w:val="0"/>
        <w:autoSpaceDN w:val="0"/>
        <w:adjustRightInd w:val="0"/>
        <w:rPr>
          <w:rFonts w:ascii="Times New Roman" w:hAnsi="Times New Roman" w:cs="Times New Roman"/>
          <w:sz w:val="20"/>
          <w:szCs w:val="20"/>
        </w:rPr>
      </w:pPr>
    </w:p>
    <w:p w:rsidR="002D61C4" w:rsidRPr="00B554EF" w:rsidRDefault="002D61C4" w:rsidP="002D61C4">
      <w:pPr>
        <w:autoSpaceDE w:val="0"/>
        <w:autoSpaceDN w:val="0"/>
        <w:adjustRightInd w:val="0"/>
        <w:ind w:firstLine="720"/>
        <w:rPr>
          <w:rFonts w:ascii="Times New Roman" w:hAnsi="Times New Roman" w:cs="Times New Roman"/>
          <w:sz w:val="20"/>
          <w:szCs w:val="20"/>
        </w:rPr>
      </w:pPr>
    </w:p>
    <w:p w:rsidR="002D61C4" w:rsidRPr="00B554EF" w:rsidRDefault="002D61C4" w:rsidP="002D61C4">
      <w:pPr>
        <w:tabs>
          <w:tab w:val="left" w:pos="6350"/>
        </w:tabs>
        <w:rPr>
          <w:rFonts w:ascii="Times New Roman" w:hAnsi="Times New Roman" w:cs="Times New Roman"/>
          <w:sz w:val="20"/>
          <w:szCs w:val="20"/>
        </w:rPr>
      </w:pPr>
    </w:p>
    <w:p w:rsidR="002D61C4" w:rsidRPr="00B554EF" w:rsidRDefault="002D61C4" w:rsidP="002D61C4">
      <w:pPr>
        <w:tabs>
          <w:tab w:val="left" w:pos="6350"/>
        </w:tabs>
        <w:rPr>
          <w:rFonts w:ascii="Times New Roman" w:hAnsi="Times New Roman" w:cs="Times New Roman"/>
          <w:i/>
          <w:sz w:val="20"/>
          <w:szCs w:val="20"/>
        </w:rPr>
      </w:pPr>
    </w:p>
    <w:p w:rsidR="002D61C4" w:rsidRPr="00B554EF" w:rsidRDefault="002D61C4" w:rsidP="002D61C4">
      <w:pPr>
        <w:tabs>
          <w:tab w:val="left" w:pos="6350"/>
        </w:tabs>
        <w:jc w:val="center"/>
        <w:rPr>
          <w:rFonts w:ascii="Times New Roman" w:hAnsi="Times New Roman" w:cs="Times New Roman"/>
          <w:sz w:val="20"/>
          <w:szCs w:val="20"/>
        </w:rPr>
      </w:pPr>
      <w:r w:rsidRPr="00B554EF">
        <w:rPr>
          <w:rFonts w:ascii="Times New Roman" w:hAnsi="Times New Roman" w:cs="Times New Roman"/>
          <w:sz w:val="20"/>
          <w:szCs w:val="20"/>
        </w:rPr>
        <w:t>Расчет нормативной подпитки тепловых сетей и систем теплопотребления Абонента за расчетный период определяется по формуле:</w:t>
      </w:r>
    </w:p>
    <w:p w:rsidR="002D61C4" w:rsidRPr="00B554EF" w:rsidRDefault="002D61C4" w:rsidP="002D61C4">
      <w:pPr>
        <w:tabs>
          <w:tab w:val="left" w:pos="6350"/>
        </w:tabs>
        <w:jc w:val="center"/>
        <w:rPr>
          <w:rFonts w:ascii="Times New Roman" w:hAnsi="Times New Roman" w:cs="Times New Roman"/>
          <w:sz w:val="20"/>
          <w:szCs w:val="20"/>
        </w:rPr>
      </w:pPr>
    </w:p>
    <w:p w:rsidR="002D61C4" w:rsidRPr="00B554EF" w:rsidRDefault="002D61C4" w:rsidP="002D61C4">
      <w:pPr>
        <w:tabs>
          <w:tab w:val="left" w:pos="6350"/>
        </w:tabs>
        <w:jc w:val="both"/>
        <w:rPr>
          <w:rFonts w:ascii="Times New Roman" w:hAnsi="Times New Roman" w:cs="Times New Roman"/>
          <w:sz w:val="20"/>
          <w:szCs w:val="20"/>
        </w:rPr>
      </w:pPr>
      <w:r w:rsidRPr="00B554EF">
        <w:rPr>
          <w:rFonts w:ascii="Times New Roman" w:hAnsi="Times New Roman" w:cs="Times New Roman"/>
          <w:sz w:val="20"/>
          <w:szCs w:val="20"/>
        </w:rPr>
        <w:t xml:space="preserve">где: </w:t>
      </w:r>
    </w:p>
    <w:p w:rsidR="002D61C4" w:rsidRPr="00B554EF" w:rsidRDefault="002D61C4" w:rsidP="002D61C4">
      <w:pPr>
        <w:tabs>
          <w:tab w:val="left" w:pos="6350"/>
        </w:tabs>
        <w:jc w:val="both"/>
        <w:rPr>
          <w:rFonts w:ascii="Times New Roman" w:hAnsi="Times New Roman" w:cs="Times New Roman"/>
          <w:sz w:val="20"/>
          <w:szCs w:val="20"/>
        </w:rPr>
      </w:pPr>
    </w:p>
    <w:p w:rsidR="002D61C4" w:rsidRPr="00B554EF" w:rsidRDefault="002D61C4" w:rsidP="002D61C4">
      <w:pPr>
        <w:tabs>
          <w:tab w:val="left" w:pos="6350"/>
        </w:tabs>
        <w:jc w:val="both"/>
        <w:rPr>
          <w:rFonts w:ascii="Times New Roman" w:hAnsi="Times New Roman" w:cs="Times New Roman"/>
          <w:sz w:val="20"/>
          <w:szCs w:val="20"/>
        </w:rPr>
      </w:pPr>
      <w:r w:rsidRPr="00B554EF">
        <w:rPr>
          <w:rFonts w:ascii="Times New Roman" w:hAnsi="Times New Roman" w:cs="Times New Roman"/>
          <w:sz w:val="20"/>
          <w:szCs w:val="20"/>
          <w:lang w:val="en-US"/>
        </w:rPr>
        <w:t>N</w:t>
      </w:r>
      <w:r w:rsidRPr="00B554EF">
        <w:rPr>
          <w:rFonts w:ascii="Times New Roman" w:hAnsi="Times New Roman" w:cs="Times New Roman"/>
          <w:sz w:val="20"/>
          <w:szCs w:val="20"/>
        </w:rPr>
        <w:t xml:space="preserve"> – </w:t>
      </w:r>
      <w:proofErr w:type="gramStart"/>
      <w:r w:rsidRPr="00B554EF">
        <w:rPr>
          <w:rFonts w:ascii="Times New Roman" w:hAnsi="Times New Roman" w:cs="Times New Roman"/>
          <w:sz w:val="20"/>
          <w:szCs w:val="20"/>
        </w:rPr>
        <w:t>расчетный</w:t>
      </w:r>
      <w:proofErr w:type="gramEnd"/>
      <w:r w:rsidRPr="00B554EF">
        <w:rPr>
          <w:rFonts w:ascii="Times New Roman" w:hAnsi="Times New Roman" w:cs="Times New Roman"/>
          <w:sz w:val="20"/>
          <w:szCs w:val="20"/>
        </w:rPr>
        <w:t xml:space="preserve"> период, [ч];</w:t>
      </w:r>
    </w:p>
    <w:p w:rsidR="002D61C4" w:rsidRPr="00B554EF" w:rsidRDefault="002D61C4" w:rsidP="002D61C4">
      <w:pPr>
        <w:tabs>
          <w:tab w:val="left" w:pos="6350"/>
        </w:tabs>
        <w:jc w:val="both"/>
        <w:rPr>
          <w:rFonts w:ascii="Times New Roman" w:hAnsi="Times New Roman" w:cs="Times New Roman"/>
          <w:sz w:val="20"/>
          <w:szCs w:val="20"/>
        </w:rPr>
      </w:pPr>
      <w:proofErr w:type="spellStart"/>
      <w:r w:rsidRPr="00B554EF">
        <w:rPr>
          <w:rFonts w:ascii="Times New Roman" w:hAnsi="Times New Roman" w:cs="Times New Roman"/>
          <w:sz w:val="20"/>
          <w:szCs w:val="20"/>
        </w:rPr>
        <w:t>V</w:t>
      </w:r>
      <w:proofErr w:type="gramStart"/>
      <w:r w:rsidRPr="00B554EF">
        <w:rPr>
          <w:rFonts w:ascii="Times New Roman" w:hAnsi="Times New Roman" w:cs="Times New Roman"/>
          <w:sz w:val="20"/>
          <w:szCs w:val="20"/>
        </w:rPr>
        <w:t>т</w:t>
      </w:r>
      <w:proofErr w:type="gramEnd"/>
      <w:r w:rsidRPr="00B554EF">
        <w:rPr>
          <w:rFonts w:ascii="Times New Roman" w:hAnsi="Times New Roman" w:cs="Times New Roman"/>
          <w:sz w:val="20"/>
          <w:szCs w:val="20"/>
        </w:rPr>
        <w:t>c</w:t>
      </w:r>
      <w:proofErr w:type="spellEnd"/>
      <w:r w:rsidRPr="00B554EF">
        <w:rPr>
          <w:rFonts w:ascii="Times New Roman" w:hAnsi="Times New Roman" w:cs="Times New Roman"/>
          <w:sz w:val="20"/>
          <w:szCs w:val="20"/>
        </w:rPr>
        <w:t xml:space="preserve"> – емкость трубопроводов тепловых сетей потребителей, [м3];</w:t>
      </w:r>
    </w:p>
    <w:p w:rsidR="002D61C4" w:rsidRPr="00B554EF" w:rsidRDefault="002D61C4" w:rsidP="002D61C4">
      <w:pPr>
        <w:tabs>
          <w:tab w:val="left" w:pos="6350"/>
        </w:tabs>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Емкость трубопроводов тепловых сетей потребителей определяется согласно приложению № 2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на основании характеристик трубопроводов тепловых сетей потребителя.</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proofErr w:type="spellStart"/>
      <w:r w:rsidRPr="00B554EF">
        <w:rPr>
          <w:rFonts w:ascii="Times New Roman" w:hAnsi="Times New Roman" w:cs="Times New Roman"/>
          <w:sz w:val="20"/>
          <w:szCs w:val="20"/>
          <w:lang w:val="en-US"/>
        </w:rPr>
        <w:t>Vc</w:t>
      </w:r>
      <w:proofErr w:type="spellEnd"/>
      <w:r w:rsidRPr="00B554EF">
        <w:rPr>
          <w:rFonts w:ascii="Times New Roman" w:hAnsi="Times New Roman" w:cs="Times New Roman"/>
          <w:sz w:val="20"/>
          <w:szCs w:val="20"/>
        </w:rPr>
        <w:t>т – емкость систем теплопотребления потребителей, [м3];</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Определяется в зависимости от вида системы теплопотребления  по формулам:</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proofErr w:type="spellStart"/>
      <w:r w:rsidRPr="00B554EF">
        <w:rPr>
          <w:rFonts w:ascii="Times New Roman" w:hAnsi="Times New Roman" w:cs="Times New Roman"/>
          <w:sz w:val="20"/>
          <w:szCs w:val="20"/>
          <w:lang w:val="en-US"/>
        </w:rPr>
        <w:t>Vc</w:t>
      </w:r>
      <w:proofErr w:type="spellEnd"/>
      <w:r w:rsidRPr="00B554EF">
        <w:rPr>
          <w:rFonts w:ascii="Times New Roman" w:hAnsi="Times New Roman" w:cs="Times New Roman"/>
          <w:sz w:val="20"/>
          <w:szCs w:val="20"/>
        </w:rPr>
        <w:t>т=30*</w:t>
      </w:r>
      <w:r w:rsidRPr="00B554EF">
        <w:rPr>
          <w:rFonts w:ascii="Times New Roman" w:hAnsi="Times New Roman" w:cs="Times New Roman"/>
          <w:sz w:val="20"/>
          <w:szCs w:val="20"/>
          <w:lang w:val="en-US"/>
        </w:rPr>
        <w:t>Q</w:t>
      </w:r>
      <w:r w:rsidRPr="00B554EF">
        <w:rPr>
          <w:rFonts w:ascii="Times New Roman" w:hAnsi="Times New Roman" w:cs="Times New Roman"/>
          <w:sz w:val="20"/>
          <w:szCs w:val="20"/>
        </w:rPr>
        <w:t>от, [м3] – для местных систем отопления и вентиляции;</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где: </w:t>
      </w:r>
      <w:r w:rsidRPr="00B554EF">
        <w:rPr>
          <w:rFonts w:ascii="Times New Roman" w:hAnsi="Times New Roman" w:cs="Times New Roman"/>
          <w:sz w:val="20"/>
          <w:szCs w:val="20"/>
          <w:lang w:val="en-US"/>
        </w:rPr>
        <w:t>Q</w:t>
      </w:r>
      <w:r w:rsidRPr="00B554EF">
        <w:rPr>
          <w:rFonts w:ascii="Times New Roman" w:hAnsi="Times New Roman" w:cs="Times New Roman"/>
          <w:sz w:val="20"/>
          <w:szCs w:val="20"/>
        </w:rPr>
        <w:t>от – расчетная максимальная нагрузка на отопление (</w:t>
      </w:r>
      <w:proofErr w:type="spellStart"/>
      <w:proofErr w:type="gramStart"/>
      <w:r w:rsidRPr="00B554EF">
        <w:rPr>
          <w:rFonts w:ascii="Times New Roman" w:hAnsi="Times New Roman" w:cs="Times New Roman"/>
          <w:sz w:val="20"/>
          <w:szCs w:val="20"/>
        </w:rPr>
        <w:t>Тр</w:t>
      </w:r>
      <w:proofErr w:type="spellEnd"/>
      <w:proofErr w:type="gramEnd"/>
      <w:r w:rsidRPr="00B554EF">
        <w:rPr>
          <w:rFonts w:ascii="Times New Roman" w:hAnsi="Times New Roman" w:cs="Times New Roman"/>
          <w:sz w:val="20"/>
          <w:szCs w:val="20"/>
        </w:rPr>
        <w:t xml:space="preserve">=- 28˚С) и вентиляцию </w:t>
      </w:r>
      <w:proofErr w:type="spellStart"/>
      <w:r w:rsidRPr="00B554EF">
        <w:rPr>
          <w:rFonts w:ascii="Times New Roman" w:hAnsi="Times New Roman" w:cs="Times New Roman"/>
          <w:sz w:val="20"/>
          <w:szCs w:val="20"/>
        </w:rPr>
        <w:t>Тр</w:t>
      </w:r>
      <w:proofErr w:type="spellEnd"/>
      <w:r w:rsidRPr="00B554EF">
        <w:rPr>
          <w:rFonts w:ascii="Times New Roman" w:hAnsi="Times New Roman" w:cs="Times New Roman"/>
          <w:sz w:val="20"/>
          <w:szCs w:val="20"/>
        </w:rPr>
        <w:t xml:space="preserve">= - 16˚С ) [ Гкал/ч ]. </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 xml:space="preserve">                </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lang w:val="en-US"/>
        </w:rPr>
        <w:t>V</w:t>
      </w:r>
      <w:r w:rsidRPr="00B554EF">
        <w:rPr>
          <w:rFonts w:ascii="Times New Roman" w:hAnsi="Times New Roman" w:cs="Times New Roman"/>
          <w:sz w:val="20"/>
          <w:szCs w:val="20"/>
        </w:rPr>
        <w:t xml:space="preserve"> </w:t>
      </w:r>
      <w:proofErr w:type="spellStart"/>
      <w:r w:rsidRPr="00B554EF">
        <w:rPr>
          <w:rFonts w:ascii="Times New Roman" w:hAnsi="Times New Roman" w:cs="Times New Roman"/>
          <w:sz w:val="20"/>
          <w:szCs w:val="20"/>
        </w:rPr>
        <w:t>ст</w:t>
      </w:r>
      <w:proofErr w:type="spellEnd"/>
      <w:r w:rsidRPr="00B554EF">
        <w:rPr>
          <w:rFonts w:ascii="Times New Roman" w:hAnsi="Times New Roman" w:cs="Times New Roman"/>
          <w:sz w:val="20"/>
          <w:szCs w:val="20"/>
        </w:rPr>
        <w:t xml:space="preserve"> = 6 </w:t>
      </w:r>
      <w:proofErr w:type="gramStart"/>
      <w:r w:rsidRPr="00B554EF">
        <w:rPr>
          <w:rFonts w:ascii="Times New Roman" w:hAnsi="Times New Roman" w:cs="Times New Roman"/>
          <w:sz w:val="20"/>
          <w:szCs w:val="20"/>
        </w:rPr>
        <w:t xml:space="preserve">х  </w:t>
      </w:r>
      <w:r w:rsidRPr="00B554EF">
        <w:rPr>
          <w:rFonts w:ascii="Times New Roman" w:hAnsi="Times New Roman" w:cs="Times New Roman"/>
          <w:sz w:val="20"/>
          <w:szCs w:val="20"/>
          <w:lang w:val="en-US"/>
        </w:rPr>
        <w:t>Q</w:t>
      </w:r>
      <w:proofErr w:type="spellStart"/>
      <w:r w:rsidRPr="00B554EF">
        <w:rPr>
          <w:rFonts w:ascii="Times New Roman" w:hAnsi="Times New Roman" w:cs="Times New Roman"/>
          <w:sz w:val="20"/>
          <w:szCs w:val="20"/>
        </w:rPr>
        <w:t>гвс</w:t>
      </w:r>
      <w:proofErr w:type="spellEnd"/>
      <w:proofErr w:type="gramEnd"/>
      <w:r w:rsidRPr="00B554EF">
        <w:rPr>
          <w:rFonts w:ascii="Times New Roman" w:hAnsi="Times New Roman" w:cs="Times New Roman"/>
          <w:sz w:val="20"/>
          <w:szCs w:val="20"/>
        </w:rPr>
        <w:t xml:space="preserve"> /24, [ м³] – для местных систем горячего водоснабжения, за исключением систем ГВС, присоединенных через </w:t>
      </w:r>
      <w:proofErr w:type="spellStart"/>
      <w:r w:rsidRPr="00B554EF">
        <w:rPr>
          <w:rFonts w:ascii="Times New Roman" w:hAnsi="Times New Roman" w:cs="Times New Roman"/>
          <w:sz w:val="20"/>
          <w:szCs w:val="20"/>
        </w:rPr>
        <w:t>водоподогреватель</w:t>
      </w:r>
      <w:proofErr w:type="spellEnd"/>
      <w:r w:rsidRPr="00B554EF">
        <w:rPr>
          <w:rFonts w:ascii="Times New Roman" w:hAnsi="Times New Roman" w:cs="Times New Roman"/>
          <w:sz w:val="20"/>
          <w:szCs w:val="20"/>
        </w:rPr>
        <w:t>;</w:t>
      </w: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rPr>
        <w:t>где:</w:t>
      </w:r>
    </w:p>
    <w:p w:rsidR="002D61C4" w:rsidRPr="00B554EF" w:rsidRDefault="002D61C4" w:rsidP="002D61C4">
      <w:pPr>
        <w:jc w:val="both"/>
        <w:rPr>
          <w:rFonts w:ascii="Times New Roman" w:hAnsi="Times New Roman" w:cs="Times New Roman"/>
          <w:sz w:val="20"/>
          <w:szCs w:val="20"/>
        </w:rPr>
      </w:pPr>
      <w:r w:rsidRPr="00B554EF">
        <w:rPr>
          <w:rFonts w:ascii="Times New Roman" w:hAnsi="Times New Roman" w:cs="Times New Roman"/>
          <w:sz w:val="20"/>
          <w:szCs w:val="20"/>
          <w:lang w:val="en-US"/>
        </w:rPr>
        <w:t>Q</w:t>
      </w:r>
      <w:proofErr w:type="spellStart"/>
      <w:r w:rsidRPr="00B554EF">
        <w:rPr>
          <w:rFonts w:ascii="Times New Roman" w:hAnsi="Times New Roman" w:cs="Times New Roman"/>
          <w:sz w:val="20"/>
          <w:szCs w:val="20"/>
        </w:rPr>
        <w:t>гвс</w:t>
      </w:r>
      <w:proofErr w:type="spellEnd"/>
      <w:r w:rsidRPr="00B554EF">
        <w:rPr>
          <w:rFonts w:ascii="Times New Roman" w:hAnsi="Times New Roman" w:cs="Times New Roman"/>
          <w:sz w:val="20"/>
          <w:szCs w:val="20"/>
        </w:rPr>
        <w:t xml:space="preserve"> – тепловая </w:t>
      </w:r>
      <w:proofErr w:type="gramStart"/>
      <w:r w:rsidRPr="00B554EF">
        <w:rPr>
          <w:rFonts w:ascii="Times New Roman" w:hAnsi="Times New Roman" w:cs="Times New Roman"/>
          <w:sz w:val="20"/>
          <w:szCs w:val="20"/>
        </w:rPr>
        <w:t>нагрузка  на</w:t>
      </w:r>
      <w:proofErr w:type="gramEnd"/>
      <w:r w:rsidRPr="00B554EF">
        <w:rPr>
          <w:rFonts w:ascii="Times New Roman" w:hAnsi="Times New Roman" w:cs="Times New Roman"/>
          <w:sz w:val="20"/>
          <w:szCs w:val="20"/>
        </w:rPr>
        <w:t xml:space="preserve"> горячее водоснабжение(зима), [ Гкал/</w:t>
      </w:r>
      <w:proofErr w:type="spellStart"/>
      <w:r w:rsidRPr="00B554EF">
        <w:rPr>
          <w:rFonts w:ascii="Times New Roman" w:hAnsi="Times New Roman" w:cs="Times New Roman"/>
          <w:sz w:val="20"/>
          <w:szCs w:val="20"/>
        </w:rPr>
        <w:t>сут</w:t>
      </w:r>
      <w:proofErr w:type="spellEnd"/>
      <w:r w:rsidRPr="00B554EF">
        <w:rPr>
          <w:rFonts w:ascii="Times New Roman" w:hAnsi="Times New Roman" w:cs="Times New Roman"/>
          <w:sz w:val="20"/>
          <w:szCs w:val="20"/>
        </w:rPr>
        <w:t xml:space="preserve"> ].</w:t>
      </w:r>
    </w:p>
    <w:p w:rsidR="002D61C4" w:rsidRPr="00B554EF"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Default="002D61C4" w:rsidP="002D61C4">
      <w:pPr>
        <w:jc w:val="both"/>
        <w:rPr>
          <w:rFonts w:ascii="Times New Roman" w:hAnsi="Times New Roman" w:cs="Times New Roman"/>
          <w:sz w:val="20"/>
          <w:szCs w:val="20"/>
        </w:rPr>
      </w:pPr>
    </w:p>
    <w:p w:rsidR="002D61C4" w:rsidRPr="00B554EF" w:rsidRDefault="002D61C4" w:rsidP="002D61C4">
      <w:pPr>
        <w:jc w:val="both"/>
        <w:rPr>
          <w:rFonts w:ascii="Times New Roman" w:hAnsi="Times New Roman" w:cs="Times New Roman"/>
          <w:sz w:val="20"/>
          <w:szCs w:val="20"/>
        </w:rPr>
      </w:pPr>
    </w:p>
    <w:p w:rsidR="002D61C4" w:rsidRPr="00B554EF" w:rsidRDefault="002D61C4" w:rsidP="002D61C4">
      <w:pPr>
        <w:jc w:val="center"/>
        <w:rPr>
          <w:rFonts w:ascii="Times New Roman" w:hAnsi="Times New Roman" w:cs="Times New Roman"/>
          <w:b/>
          <w:sz w:val="20"/>
          <w:szCs w:val="20"/>
        </w:rPr>
      </w:pPr>
      <w:r w:rsidRPr="00B554E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54EF">
        <w:rPr>
          <w:rFonts w:ascii="Times New Roman" w:hAnsi="Times New Roman" w:cs="Times New Roman"/>
          <w:sz w:val="20"/>
          <w:szCs w:val="20"/>
        </w:rPr>
        <w:t xml:space="preserve">       </w:t>
      </w:r>
      <w:r w:rsidRPr="00B554EF">
        <w:rPr>
          <w:rFonts w:ascii="Times New Roman" w:hAnsi="Times New Roman" w:cs="Times New Roman"/>
          <w:b/>
          <w:sz w:val="20"/>
          <w:szCs w:val="20"/>
        </w:rPr>
        <w:t>Приложение № 5 к договору</w:t>
      </w:r>
    </w:p>
    <w:p w:rsidR="002D61C4" w:rsidRPr="00B554EF" w:rsidRDefault="002D61C4" w:rsidP="002D61C4">
      <w:pPr>
        <w:rPr>
          <w:rFonts w:ascii="Times New Roman" w:hAnsi="Times New Roman" w:cs="Times New Roman"/>
          <w:sz w:val="20"/>
          <w:szCs w:val="20"/>
        </w:rPr>
      </w:pPr>
    </w:p>
    <w:p w:rsidR="002D61C4" w:rsidRPr="00B554EF" w:rsidRDefault="002D61C4" w:rsidP="002D61C4">
      <w:pPr>
        <w:jc w:val="center"/>
        <w:rPr>
          <w:rFonts w:ascii="Times New Roman" w:hAnsi="Times New Roman" w:cs="Times New Roman"/>
          <w:sz w:val="20"/>
          <w:szCs w:val="20"/>
        </w:rPr>
      </w:pPr>
      <w:r w:rsidRPr="00B554EF">
        <w:rPr>
          <w:rFonts w:ascii="Times New Roman" w:hAnsi="Times New Roman" w:cs="Times New Roman"/>
          <w:sz w:val="20"/>
          <w:szCs w:val="20"/>
        </w:rPr>
        <w:t>Информация по тарифам на тепловую энергию 20</w:t>
      </w:r>
      <w:r>
        <w:rPr>
          <w:rFonts w:ascii="Times New Roman" w:hAnsi="Times New Roman" w:cs="Times New Roman"/>
          <w:sz w:val="20"/>
          <w:szCs w:val="20"/>
        </w:rPr>
        <w:t>___</w:t>
      </w:r>
      <w:r w:rsidRPr="00B554EF">
        <w:rPr>
          <w:rFonts w:ascii="Times New Roman" w:hAnsi="Times New Roman" w:cs="Times New Roman"/>
          <w:sz w:val="20"/>
          <w:szCs w:val="20"/>
        </w:rPr>
        <w:t xml:space="preserve"> год ООО «</w:t>
      </w:r>
      <w:proofErr w:type="spellStart"/>
      <w:r w:rsidRPr="00B554EF">
        <w:rPr>
          <w:rFonts w:ascii="Times New Roman" w:hAnsi="Times New Roman" w:cs="Times New Roman"/>
          <w:sz w:val="20"/>
          <w:szCs w:val="20"/>
        </w:rPr>
        <w:t>Комсервис</w:t>
      </w:r>
      <w:proofErr w:type="spellEnd"/>
      <w:r w:rsidRPr="00B554EF">
        <w:rPr>
          <w:rFonts w:ascii="Times New Roman" w:hAnsi="Times New Roman" w:cs="Times New Roman"/>
          <w:sz w:val="20"/>
          <w:szCs w:val="20"/>
        </w:rPr>
        <w:t>-Мелехово»</w:t>
      </w:r>
    </w:p>
    <w:p w:rsidR="002D61C4" w:rsidRPr="00B554EF" w:rsidRDefault="002D61C4" w:rsidP="002D61C4">
      <w:pPr>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24"/>
        <w:gridCol w:w="3476"/>
      </w:tblGrid>
      <w:tr w:rsidR="002D61C4" w:rsidRPr="0074244C" w:rsidTr="00865BE4">
        <w:tc>
          <w:tcPr>
            <w:tcW w:w="2448" w:type="dxa"/>
            <w:shd w:val="clear" w:color="auto" w:fill="auto"/>
          </w:tcPr>
          <w:p w:rsidR="002D61C4" w:rsidRPr="0074244C" w:rsidRDefault="002D61C4" w:rsidP="00865BE4">
            <w:pPr>
              <w:rPr>
                <w:rFonts w:ascii="Times New Roman" w:hAnsi="Times New Roman" w:cs="Times New Roman"/>
                <w:sz w:val="20"/>
                <w:szCs w:val="20"/>
              </w:rPr>
            </w:pPr>
          </w:p>
        </w:tc>
        <w:tc>
          <w:tcPr>
            <w:tcW w:w="2824" w:type="dxa"/>
            <w:shd w:val="clear" w:color="auto" w:fill="auto"/>
          </w:tcPr>
          <w:p w:rsidR="002D61C4" w:rsidRPr="0074244C" w:rsidRDefault="002D61C4" w:rsidP="00865BE4">
            <w:pPr>
              <w:jc w:val="center"/>
              <w:rPr>
                <w:rFonts w:ascii="Times New Roman" w:hAnsi="Times New Roman" w:cs="Times New Roman"/>
                <w:sz w:val="20"/>
                <w:szCs w:val="20"/>
              </w:rPr>
            </w:pPr>
            <w:r w:rsidRPr="0074244C">
              <w:rPr>
                <w:rFonts w:ascii="Times New Roman" w:hAnsi="Times New Roman" w:cs="Times New Roman"/>
                <w:sz w:val="20"/>
                <w:szCs w:val="20"/>
              </w:rPr>
              <w:t>Период</w:t>
            </w:r>
          </w:p>
        </w:tc>
        <w:tc>
          <w:tcPr>
            <w:tcW w:w="3476" w:type="dxa"/>
            <w:shd w:val="clear" w:color="auto" w:fill="auto"/>
          </w:tcPr>
          <w:p w:rsidR="002D61C4" w:rsidRPr="0074244C" w:rsidRDefault="002D61C4" w:rsidP="00865BE4">
            <w:pPr>
              <w:jc w:val="center"/>
              <w:rPr>
                <w:rFonts w:ascii="Times New Roman" w:hAnsi="Times New Roman" w:cs="Times New Roman"/>
                <w:sz w:val="20"/>
                <w:szCs w:val="20"/>
              </w:rPr>
            </w:pPr>
            <w:r w:rsidRPr="0074244C">
              <w:rPr>
                <w:rFonts w:ascii="Times New Roman" w:hAnsi="Times New Roman" w:cs="Times New Roman"/>
                <w:sz w:val="20"/>
                <w:szCs w:val="20"/>
              </w:rPr>
              <w:t xml:space="preserve">Тариф, </w:t>
            </w:r>
            <w:proofErr w:type="spellStart"/>
            <w:r w:rsidRPr="0074244C">
              <w:rPr>
                <w:rFonts w:ascii="Times New Roman" w:hAnsi="Times New Roman" w:cs="Times New Roman"/>
                <w:sz w:val="20"/>
                <w:szCs w:val="20"/>
              </w:rPr>
              <w:t>руб</w:t>
            </w:r>
            <w:proofErr w:type="spellEnd"/>
            <w:r>
              <w:rPr>
                <w:rFonts w:ascii="Times New Roman" w:hAnsi="Times New Roman" w:cs="Times New Roman"/>
                <w:sz w:val="20"/>
                <w:szCs w:val="20"/>
              </w:rPr>
              <w:t>*</w:t>
            </w:r>
          </w:p>
        </w:tc>
      </w:tr>
      <w:tr w:rsidR="002D61C4" w:rsidRPr="0074244C" w:rsidTr="00865BE4">
        <w:trPr>
          <w:trHeight w:val="473"/>
        </w:trPr>
        <w:tc>
          <w:tcPr>
            <w:tcW w:w="2448" w:type="dxa"/>
            <w:vMerge w:val="restart"/>
            <w:shd w:val="clear" w:color="auto" w:fill="auto"/>
          </w:tcPr>
          <w:p w:rsidR="002D61C4" w:rsidRPr="0074244C" w:rsidRDefault="002D61C4" w:rsidP="00865BE4">
            <w:pPr>
              <w:rPr>
                <w:rFonts w:ascii="Times New Roman" w:hAnsi="Times New Roman" w:cs="Times New Roman"/>
                <w:sz w:val="20"/>
                <w:szCs w:val="20"/>
              </w:rPr>
            </w:pPr>
            <w:r w:rsidRPr="0074244C">
              <w:rPr>
                <w:rFonts w:ascii="Times New Roman" w:hAnsi="Times New Roman" w:cs="Times New Roman"/>
                <w:sz w:val="20"/>
                <w:szCs w:val="20"/>
              </w:rPr>
              <w:t xml:space="preserve">Тепловая энергия, </w:t>
            </w:r>
            <w:proofErr w:type="spellStart"/>
            <w:r w:rsidRPr="0074244C">
              <w:rPr>
                <w:rFonts w:ascii="Times New Roman" w:hAnsi="Times New Roman" w:cs="Times New Roman"/>
                <w:sz w:val="20"/>
                <w:szCs w:val="20"/>
              </w:rPr>
              <w:t>ГКал</w:t>
            </w:r>
            <w:proofErr w:type="spellEnd"/>
          </w:p>
        </w:tc>
        <w:tc>
          <w:tcPr>
            <w:tcW w:w="2824"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c>
          <w:tcPr>
            <w:tcW w:w="3476"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r>
      <w:tr w:rsidR="002D61C4" w:rsidRPr="0074244C" w:rsidTr="00865BE4">
        <w:trPr>
          <w:trHeight w:val="357"/>
        </w:trPr>
        <w:tc>
          <w:tcPr>
            <w:tcW w:w="2448" w:type="dxa"/>
            <w:vMerge/>
            <w:shd w:val="clear" w:color="auto" w:fill="auto"/>
          </w:tcPr>
          <w:p w:rsidR="002D61C4" w:rsidRPr="0074244C" w:rsidRDefault="002D61C4" w:rsidP="00865BE4">
            <w:pPr>
              <w:rPr>
                <w:rFonts w:ascii="Times New Roman" w:hAnsi="Times New Roman" w:cs="Times New Roman"/>
                <w:sz w:val="20"/>
                <w:szCs w:val="20"/>
              </w:rPr>
            </w:pPr>
          </w:p>
        </w:tc>
        <w:tc>
          <w:tcPr>
            <w:tcW w:w="2824"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c>
          <w:tcPr>
            <w:tcW w:w="3476"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r>
      <w:tr w:rsidR="002D61C4" w:rsidRPr="0074244C" w:rsidTr="00865BE4">
        <w:trPr>
          <w:trHeight w:val="357"/>
        </w:trPr>
        <w:tc>
          <w:tcPr>
            <w:tcW w:w="2448" w:type="dxa"/>
            <w:vMerge/>
            <w:shd w:val="clear" w:color="auto" w:fill="auto"/>
          </w:tcPr>
          <w:p w:rsidR="002D61C4" w:rsidRPr="0074244C" w:rsidRDefault="002D61C4" w:rsidP="00865BE4">
            <w:pPr>
              <w:rPr>
                <w:rFonts w:ascii="Times New Roman" w:hAnsi="Times New Roman" w:cs="Times New Roman"/>
                <w:sz w:val="20"/>
                <w:szCs w:val="20"/>
              </w:rPr>
            </w:pPr>
          </w:p>
        </w:tc>
        <w:tc>
          <w:tcPr>
            <w:tcW w:w="2824"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c>
          <w:tcPr>
            <w:tcW w:w="3476"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r>
      <w:tr w:rsidR="002D61C4" w:rsidRPr="0074244C" w:rsidTr="00865BE4">
        <w:trPr>
          <w:trHeight w:val="357"/>
        </w:trPr>
        <w:tc>
          <w:tcPr>
            <w:tcW w:w="2448" w:type="dxa"/>
            <w:vMerge/>
            <w:shd w:val="clear" w:color="auto" w:fill="auto"/>
          </w:tcPr>
          <w:p w:rsidR="002D61C4" w:rsidRPr="0074244C" w:rsidRDefault="002D61C4" w:rsidP="00865BE4">
            <w:pPr>
              <w:rPr>
                <w:rFonts w:ascii="Times New Roman" w:hAnsi="Times New Roman" w:cs="Times New Roman"/>
                <w:sz w:val="20"/>
                <w:szCs w:val="20"/>
              </w:rPr>
            </w:pPr>
          </w:p>
        </w:tc>
        <w:tc>
          <w:tcPr>
            <w:tcW w:w="2824"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c>
          <w:tcPr>
            <w:tcW w:w="3476"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r>
      <w:tr w:rsidR="002D61C4" w:rsidRPr="0074244C" w:rsidTr="00865BE4">
        <w:trPr>
          <w:trHeight w:val="357"/>
        </w:trPr>
        <w:tc>
          <w:tcPr>
            <w:tcW w:w="2448" w:type="dxa"/>
            <w:vMerge/>
            <w:shd w:val="clear" w:color="auto" w:fill="auto"/>
          </w:tcPr>
          <w:p w:rsidR="002D61C4" w:rsidRPr="0074244C" w:rsidRDefault="002D61C4" w:rsidP="00865BE4">
            <w:pPr>
              <w:rPr>
                <w:rFonts w:ascii="Times New Roman" w:hAnsi="Times New Roman" w:cs="Times New Roman"/>
                <w:sz w:val="20"/>
                <w:szCs w:val="20"/>
              </w:rPr>
            </w:pPr>
          </w:p>
        </w:tc>
        <w:tc>
          <w:tcPr>
            <w:tcW w:w="2824"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c>
          <w:tcPr>
            <w:tcW w:w="3476"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r>
      <w:tr w:rsidR="002D61C4" w:rsidRPr="0074244C" w:rsidTr="00865BE4">
        <w:trPr>
          <w:trHeight w:val="357"/>
        </w:trPr>
        <w:tc>
          <w:tcPr>
            <w:tcW w:w="2448" w:type="dxa"/>
            <w:vMerge/>
            <w:shd w:val="clear" w:color="auto" w:fill="auto"/>
          </w:tcPr>
          <w:p w:rsidR="002D61C4" w:rsidRPr="0074244C" w:rsidRDefault="002D61C4" w:rsidP="00865BE4">
            <w:pPr>
              <w:rPr>
                <w:rFonts w:ascii="Times New Roman" w:hAnsi="Times New Roman" w:cs="Times New Roman"/>
                <w:sz w:val="20"/>
                <w:szCs w:val="20"/>
              </w:rPr>
            </w:pPr>
          </w:p>
        </w:tc>
        <w:tc>
          <w:tcPr>
            <w:tcW w:w="2824"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c>
          <w:tcPr>
            <w:tcW w:w="3476" w:type="dxa"/>
            <w:shd w:val="clear" w:color="auto" w:fill="auto"/>
            <w:vAlign w:val="center"/>
          </w:tcPr>
          <w:p w:rsidR="002D61C4" w:rsidRPr="0074244C" w:rsidRDefault="002D61C4" w:rsidP="00865BE4">
            <w:pPr>
              <w:jc w:val="center"/>
              <w:rPr>
                <w:rFonts w:ascii="Times New Roman" w:hAnsi="Times New Roman" w:cs="Times New Roman"/>
                <w:sz w:val="20"/>
                <w:szCs w:val="20"/>
              </w:rPr>
            </w:pPr>
          </w:p>
        </w:tc>
      </w:tr>
    </w:tbl>
    <w:p w:rsidR="002D61C4" w:rsidRPr="00B554EF" w:rsidRDefault="002D61C4" w:rsidP="002D61C4">
      <w:pPr>
        <w:rPr>
          <w:rFonts w:ascii="Times New Roman" w:hAnsi="Times New Roman" w:cs="Times New Roman"/>
          <w:sz w:val="20"/>
          <w:szCs w:val="20"/>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Pr="002D61C4" w:rsidRDefault="002D61C4" w:rsidP="002D61C4">
      <w:pPr>
        <w:autoSpaceDE w:val="0"/>
        <w:autoSpaceDN w:val="0"/>
        <w:adjustRightInd w:val="0"/>
        <w:jc w:val="both"/>
        <w:outlineLvl w:val="0"/>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 *Тарифы утверждены в соответствии с действующим законодательством Департаментом цен и тарифов администрации Владимирской области по поселениям. Информация о принятых тарифных решениях можно найти на официальном сайте </w:t>
      </w:r>
      <w:proofErr w:type="spellStart"/>
      <w:r>
        <w:rPr>
          <w:rFonts w:ascii="Times New Roman" w:hAnsi="Times New Roman" w:cs="Times New Roman"/>
          <w:color w:val="auto"/>
          <w:sz w:val="20"/>
          <w:szCs w:val="20"/>
          <w:lang w:eastAsia="en-US"/>
        </w:rPr>
        <w:t>ДЦиТ</w:t>
      </w:r>
      <w:proofErr w:type="spellEnd"/>
      <w:r>
        <w:rPr>
          <w:rFonts w:ascii="Times New Roman" w:hAnsi="Times New Roman" w:cs="Times New Roman"/>
          <w:color w:val="auto"/>
          <w:sz w:val="20"/>
          <w:szCs w:val="20"/>
          <w:lang w:eastAsia="en-US"/>
        </w:rPr>
        <w:t xml:space="preserve"> Владимирской области и на сайте предприятия </w:t>
      </w:r>
      <w:r>
        <w:rPr>
          <w:rFonts w:ascii="Times New Roman" w:hAnsi="Times New Roman" w:cs="Times New Roman"/>
          <w:color w:val="auto"/>
          <w:sz w:val="20"/>
          <w:szCs w:val="20"/>
          <w:lang w:val="en-US" w:eastAsia="en-US"/>
        </w:rPr>
        <w:t>http</w:t>
      </w:r>
      <w:r>
        <w:rPr>
          <w:rFonts w:ascii="Times New Roman" w:hAnsi="Times New Roman" w:cs="Times New Roman"/>
          <w:color w:val="auto"/>
          <w:sz w:val="20"/>
          <w:szCs w:val="20"/>
          <w:lang w:eastAsia="en-US"/>
        </w:rPr>
        <w:t>:</w:t>
      </w:r>
      <w:r w:rsidRPr="002D61C4">
        <w:rPr>
          <w:rFonts w:ascii="Times New Roman" w:hAnsi="Times New Roman" w:cs="Times New Roman"/>
          <w:color w:val="auto"/>
          <w:sz w:val="20"/>
          <w:szCs w:val="20"/>
          <w:lang w:eastAsia="en-US"/>
        </w:rPr>
        <w:t>//</w:t>
      </w:r>
      <w:proofErr w:type="spellStart"/>
      <w:r>
        <w:rPr>
          <w:rFonts w:ascii="Times New Roman" w:hAnsi="Times New Roman" w:cs="Times New Roman"/>
          <w:color w:val="auto"/>
          <w:sz w:val="20"/>
          <w:szCs w:val="20"/>
          <w:lang w:val="en-US" w:eastAsia="en-US"/>
        </w:rPr>
        <w:t>comservism</w:t>
      </w:r>
      <w:proofErr w:type="spellEnd"/>
      <w:r w:rsidRPr="002D61C4">
        <w:rPr>
          <w:rFonts w:ascii="Times New Roman" w:hAnsi="Times New Roman" w:cs="Times New Roman"/>
          <w:color w:val="auto"/>
          <w:sz w:val="20"/>
          <w:szCs w:val="20"/>
          <w:lang w:eastAsia="en-US"/>
        </w:rPr>
        <w:t>.</w:t>
      </w:r>
      <w:proofErr w:type="spellStart"/>
      <w:r>
        <w:rPr>
          <w:rFonts w:ascii="Times New Roman" w:hAnsi="Times New Roman" w:cs="Times New Roman"/>
          <w:color w:val="auto"/>
          <w:sz w:val="20"/>
          <w:szCs w:val="20"/>
          <w:lang w:val="en-US" w:eastAsia="en-US"/>
        </w:rPr>
        <w:t>ru</w:t>
      </w:r>
      <w:proofErr w:type="spellEnd"/>
      <w:r w:rsidRPr="002D61C4">
        <w:rPr>
          <w:rFonts w:ascii="Times New Roman" w:hAnsi="Times New Roman" w:cs="Times New Roman"/>
          <w:color w:val="auto"/>
          <w:sz w:val="20"/>
          <w:szCs w:val="20"/>
          <w:lang w:eastAsia="en-US"/>
        </w:rPr>
        <w:t>/</w:t>
      </w: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p w:rsidR="002D61C4" w:rsidRDefault="002D61C4" w:rsidP="002D61C4">
      <w:pPr>
        <w:autoSpaceDE w:val="0"/>
        <w:autoSpaceDN w:val="0"/>
        <w:adjustRightInd w:val="0"/>
        <w:jc w:val="center"/>
        <w:outlineLvl w:val="0"/>
        <w:rPr>
          <w:rFonts w:ascii="Times New Roman" w:hAnsi="Times New Roman" w:cs="Times New Roman"/>
          <w:color w:val="auto"/>
          <w:sz w:val="20"/>
          <w:szCs w:val="20"/>
          <w:lang w:eastAsia="en-US"/>
        </w:rPr>
      </w:pPr>
    </w:p>
    <w:sectPr w:rsidR="002D6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1032"/>
    <w:multiLevelType w:val="hybridMultilevel"/>
    <w:tmpl w:val="6122E6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7F"/>
    <w:rsid w:val="0023757F"/>
    <w:rsid w:val="002D61C4"/>
    <w:rsid w:val="00611F50"/>
    <w:rsid w:val="00820249"/>
    <w:rsid w:val="00A0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C4"/>
    <w:pPr>
      <w:spacing w:after="0" w:line="240" w:lineRule="auto"/>
    </w:pPr>
    <w:rPr>
      <w:rFonts w:ascii="Arial Unicode MS" w:eastAsia="Times New Roman"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1C4"/>
    <w:rPr>
      <w:rFonts w:ascii="Tahoma" w:hAnsi="Tahoma" w:cs="Tahoma"/>
      <w:sz w:val="16"/>
      <w:szCs w:val="16"/>
    </w:rPr>
  </w:style>
  <w:style w:type="character" w:customStyle="1" w:styleId="a4">
    <w:name w:val="Текст выноски Знак"/>
    <w:basedOn w:val="a0"/>
    <w:link w:val="a3"/>
    <w:uiPriority w:val="99"/>
    <w:semiHidden/>
    <w:rsid w:val="002D61C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C4"/>
    <w:pPr>
      <w:spacing w:after="0" w:line="240" w:lineRule="auto"/>
    </w:pPr>
    <w:rPr>
      <w:rFonts w:ascii="Arial Unicode MS" w:eastAsia="Times New Roman"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1C4"/>
    <w:rPr>
      <w:rFonts w:ascii="Tahoma" w:hAnsi="Tahoma" w:cs="Tahoma"/>
      <w:sz w:val="16"/>
      <w:szCs w:val="16"/>
    </w:rPr>
  </w:style>
  <w:style w:type="character" w:customStyle="1" w:styleId="a4">
    <w:name w:val="Текст выноски Знак"/>
    <w:basedOn w:val="a0"/>
    <w:link w:val="a3"/>
    <w:uiPriority w:val="99"/>
    <w:semiHidden/>
    <w:rsid w:val="002D61C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МСВ</dc:creator>
  <cp:keywords/>
  <dc:description/>
  <cp:lastModifiedBy>МСВ</cp:lastModifiedBy>
  <cp:revision>3</cp:revision>
  <dcterms:created xsi:type="dcterms:W3CDTF">2019-02-20T08:43:00Z</dcterms:created>
  <dcterms:modified xsi:type="dcterms:W3CDTF">2019-02-20T10:48:00Z</dcterms:modified>
</cp:coreProperties>
</file>